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8A3169" w:rsidP="008A3169">
      <w:pPr>
        <w:spacing w:before="0" w:after="240"/>
        <w:ind w:left="1134" w:hanging="1134"/>
        <w:rPr>
          <w:rFonts w:ascii="Arial Narrow" w:hAnsi="Arial Narrow" w:cs="Arial"/>
          <w:szCs w:val="24"/>
        </w:rPr>
      </w:pPr>
      <w:r w:rsidRPr="008A3169">
        <w:rPr>
          <w:rFonts w:ascii="Arial Narrow" w:hAnsi="Arial Narrow" w:cs="Arial"/>
          <w:noProof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-773430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4" name="Picture 4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>
        <w:rPr>
          <w:rFonts w:ascii="Arial Narrow" w:hAnsi="Arial Narrow" w:cs="Arial"/>
          <w:szCs w:val="24"/>
        </w:rPr>
        <w:t xml:space="preserve">  </w:t>
      </w:r>
      <w:r w:rsidR="00051EEE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051EEE">
        <w:rPr>
          <w:rFonts w:ascii="Arial Narrow" w:hAnsi="Arial Narrow" w:cs="Arial"/>
          <w:szCs w:val="24"/>
        </w:rPr>
        <w:t>F</w:t>
      </w:r>
      <w:r w:rsidR="00BA52A4">
        <w:rPr>
          <w:rFonts w:ascii="Arial Narrow" w:hAnsi="Arial Narrow" w:cs="Arial"/>
          <w:szCs w:val="24"/>
        </w:rPr>
        <w:t>FL</w:t>
      </w:r>
      <w:r w:rsidR="007D0C44">
        <w:rPr>
          <w:rFonts w:ascii="Arial Narrow" w:hAnsi="Arial Narrow" w:cs="Arial"/>
          <w:szCs w:val="24"/>
        </w:rPr>
        <w:t>2</w:t>
      </w:r>
      <w:r>
        <w:rPr>
          <w:rFonts w:ascii="Arial Narrow" w:hAnsi="Arial Narrow" w:cs="Arial"/>
          <w:szCs w:val="24"/>
        </w:rPr>
        <w:t>006</w:t>
      </w:r>
      <w:r w:rsidR="007D0C44">
        <w:rPr>
          <w:rFonts w:ascii="Arial Narrow" w:hAnsi="Arial Narrow" w:cs="Arial"/>
          <w:szCs w:val="24"/>
        </w:rPr>
        <w:t xml:space="preserve"> Prepare, select and apply s</w:t>
      </w:r>
      <w:r>
        <w:rPr>
          <w:rFonts w:ascii="Arial Narrow" w:hAnsi="Arial Narrow" w:cs="Arial"/>
          <w:szCs w:val="24"/>
        </w:rPr>
        <w:t>moothing and patching compounds</w:t>
      </w:r>
      <w:r w:rsidR="007D0C44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br/>
      </w:r>
      <w:r w:rsidR="007D0C44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7D0C44">
        <w:rPr>
          <w:rFonts w:ascii="Arial Narrow" w:hAnsi="Arial Narrow" w:cs="Arial"/>
          <w:szCs w:val="24"/>
        </w:rPr>
        <w:t>FFL</w:t>
      </w:r>
      <w:r>
        <w:rPr>
          <w:rFonts w:ascii="Arial Narrow" w:hAnsi="Arial Narrow" w:cs="Arial"/>
          <w:szCs w:val="24"/>
        </w:rPr>
        <w:t>2007</w:t>
      </w:r>
      <w:r w:rsidR="007D0C44">
        <w:rPr>
          <w:rFonts w:ascii="Arial Narrow" w:hAnsi="Arial Narrow" w:cs="Arial"/>
          <w:szCs w:val="24"/>
        </w:rPr>
        <w:t xml:space="preserve"> Select and apply approp</w:t>
      </w:r>
      <w:r>
        <w:rPr>
          <w:rFonts w:ascii="Arial Narrow" w:hAnsi="Arial Narrow" w:cs="Arial"/>
          <w:szCs w:val="24"/>
        </w:rPr>
        <w:t>riate compounds and additives</w:t>
      </w:r>
      <w:r>
        <w:rPr>
          <w:rFonts w:ascii="Arial Narrow" w:hAnsi="Arial Narrow" w:cs="Arial"/>
          <w:szCs w:val="24"/>
        </w:rPr>
        <w:br/>
      </w:r>
      <w:r w:rsidR="007D0C44">
        <w:rPr>
          <w:rFonts w:ascii="Arial Narrow" w:hAnsi="Arial Narrow" w:cs="Arial"/>
          <w:szCs w:val="24"/>
        </w:rPr>
        <w:t>M</w:t>
      </w:r>
      <w:r>
        <w:rPr>
          <w:rFonts w:ascii="Arial Narrow" w:hAnsi="Arial Narrow" w:cs="Arial"/>
          <w:szCs w:val="24"/>
        </w:rPr>
        <w:t>S</w:t>
      </w:r>
      <w:r w:rsidR="007D0C44">
        <w:rPr>
          <w:rFonts w:ascii="Arial Narrow" w:hAnsi="Arial Narrow" w:cs="Arial"/>
          <w:szCs w:val="24"/>
        </w:rPr>
        <w:t>FFL2</w:t>
      </w:r>
      <w:r>
        <w:rPr>
          <w:rFonts w:ascii="Arial Narrow" w:hAnsi="Arial Narrow" w:cs="Arial"/>
          <w:szCs w:val="24"/>
        </w:rPr>
        <w:t>009</w:t>
      </w:r>
      <w:r w:rsidR="00CB5DA7">
        <w:rPr>
          <w:rFonts w:ascii="Arial Narrow" w:hAnsi="Arial Narrow" w:cs="Arial"/>
          <w:szCs w:val="24"/>
        </w:rPr>
        <w:t xml:space="preserve"> </w:t>
      </w:r>
      <w:r w:rsidR="007D0C44">
        <w:rPr>
          <w:rFonts w:ascii="Arial Narrow" w:hAnsi="Arial Narrow" w:cs="Arial"/>
          <w:szCs w:val="24"/>
        </w:rPr>
        <w:t xml:space="preserve"> Select, prepare and apply moisture barriers and damp proof membranes to concrete sub-floors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051EEE">
        <w:rPr>
          <w:rFonts w:ascii="Arial" w:hAnsi="Arial"/>
          <w:sz w:val="32"/>
          <w:szCs w:val="32"/>
        </w:rPr>
        <w:t>1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7D0C44">
        <w:rPr>
          <w:rFonts w:ascii="Arial" w:hAnsi="Arial"/>
          <w:color w:val="000000"/>
          <w:sz w:val="32"/>
          <w:szCs w:val="32"/>
        </w:rPr>
        <w:t>Preparations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8A3169" w:rsidRDefault="00F85AD6" w:rsidP="0093589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8A3169" w:rsidRDefault="00F85AD6" w:rsidP="00935893">
            <w:pPr>
              <w:rPr>
                <w:rFonts w:ascii="Arial" w:hAnsi="Arial" w:cs="Arial"/>
                <w:bCs/>
              </w:rPr>
            </w:pPr>
          </w:p>
        </w:tc>
      </w:tr>
    </w:tbl>
    <w:p w:rsidR="00F85AD6" w:rsidRPr="00F26B06" w:rsidRDefault="00051EEE" w:rsidP="00F26B06">
      <w:pPr>
        <w:spacing w:before="360"/>
      </w:pPr>
      <w:r w:rsidRPr="003029F7">
        <w:t>Provide short answers to the following questions:</w:t>
      </w:r>
    </w:p>
    <w:p w:rsidR="00F26B06" w:rsidRDefault="00F26B06" w:rsidP="00F26B06">
      <w:pPr>
        <w:pStyle w:val="ListParagraph"/>
        <w:numPr>
          <w:ilvl w:val="0"/>
          <w:numId w:val="11"/>
        </w:numPr>
        <w:spacing w:before="360" w:after="120" w:line="320" w:lineRule="exact"/>
        <w:ind w:left="425" w:hanging="425"/>
      </w:pPr>
      <w:r>
        <w:t>What are the maximum relative humidity (RH) levels permitted in a concrete subfloor under AS 1884 and AS 2455 using the following two testing methods?</w:t>
      </w:r>
    </w:p>
    <w:p w:rsidR="00F26B06" w:rsidRDefault="00F26B06" w:rsidP="00F26B06">
      <w:pPr>
        <w:tabs>
          <w:tab w:val="left" w:pos="851"/>
        </w:tabs>
        <w:ind w:left="426"/>
      </w:pPr>
      <w:r>
        <w:t xml:space="preserve">(a) </w:t>
      </w:r>
      <w:r>
        <w:tab/>
      </w:r>
      <w:r w:rsidRPr="00957258">
        <w:t>surfa</w:t>
      </w:r>
      <w:r>
        <w:t>ce-mounted insulated hood’ test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F26B06" w:rsidRPr="008A3169" w:rsidTr="00F26B06">
        <w:tc>
          <w:tcPr>
            <w:tcW w:w="4361" w:type="dxa"/>
          </w:tcPr>
          <w:p w:rsidR="00F26B06" w:rsidRPr="008A3169" w:rsidRDefault="00F26B06" w:rsidP="00F26B06">
            <w:pPr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tabs>
          <w:tab w:val="left" w:pos="851"/>
        </w:tabs>
        <w:ind w:left="426"/>
      </w:pPr>
      <w:r>
        <w:t xml:space="preserve">(b) </w:t>
      </w:r>
      <w:r>
        <w:tab/>
        <w:t>in-situ probe</w:t>
      </w:r>
      <w:r w:rsidRPr="00957258">
        <w:t xml:space="preserve"> test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F26B06" w:rsidRPr="008A3169" w:rsidTr="00F26B06">
        <w:tc>
          <w:tcPr>
            <w:tcW w:w="4361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pStyle w:val="ListParagraph"/>
        <w:numPr>
          <w:ilvl w:val="0"/>
          <w:numId w:val="11"/>
        </w:numPr>
        <w:spacing w:before="360" w:after="120" w:line="320" w:lineRule="exact"/>
        <w:ind w:left="425" w:hanging="425"/>
      </w:pPr>
      <w:r>
        <w:t>How many RH tests should be carried out to determine whether the floor meets the requirements of the Standards? State the number of tests required and the floor area.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5"/>
      </w:tblGrid>
      <w:tr w:rsidR="00F26B06" w:rsidRPr="008A3169" w:rsidTr="00F26B06">
        <w:tc>
          <w:tcPr>
            <w:tcW w:w="8675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8A3169">
              <w:rPr>
                <w:rFonts w:ascii="Arial" w:hAnsi="Arial" w:cs="Arial"/>
              </w:rPr>
              <w:t>Number of tests:                                 Floor area:</w:t>
            </w:r>
          </w:p>
        </w:tc>
      </w:tr>
    </w:tbl>
    <w:p w:rsidR="00F26B06" w:rsidRDefault="00F26B06" w:rsidP="00F26B06">
      <w:pPr>
        <w:pStyle w:val="ListParagraph"/>
        <w:numPr>
          <w:ilvl w:val="0"/>
          <w:numId w:val="11"/>
        </w:numPr>
        <w:spacing w:before="360" w:after="120" w:line="320" w:lineRule="exact"/>
        <w:ind w:left="425" w:hanging="425"/>
      </w:pPr>
      <w:r>
        <w:t>What is the acceptable moisture content range for timber subfloors, as specified under AS 1884 and AS 2455? State the upper and lower levels.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5"/>
      </w:tblGrid>
      <w:tr w:rsidR="00F26B06" w:rsidRPr="008A3169" w:rsidTr="00F26B06">
        <w:tc>
          <w:tcPr>
            <w:tcW w:w="8675" w:type="dxa"/>
            <w:shd w:val="clear" w:color="auto" w:fill="auto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8A3169">
              <w:rPr>
                <w:rFonts w:ascii="Arial" w:hAnsi="Arial" w:cs="Arial"/>
              </w:rPr>
              <w:t>Upper level:                                        Lower level:</w:t>
            </w:r>
          </w:p>
        </w:tc>
      </w:tr>
    </w:tbl>
    <w:p w:rsidR="00F26B06" w:rsidRDefault="00F26B06" w:rsidP="00F26B06">
      <w:pPr>
        <w:pStyle w:val="ListParagraph"/>
        <w:numPr>
          <w:ilvl w:val="0"/>
          <w:numId w:val="11"/>
        </w:numPr>
        <w:spacing w:before="360" w:after="120" w:line="320" w:lineRule="exact"/>
        <w:ind w:left="425" w:hanging="425"/>
      </w:pPr>
      <w:r>
        <w:t xml:space="preserve">If the moisture content reading was too high in a raised timber subfloor, what might be causing the problem? List three possible causes.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9"/>
      </w:tblGrid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8A3169">
              <w:rPr>
                <w:rFonts w:ascii="Arial" w:hAnsi="Arial" w:cs="Arial"/>
              </w:rPr>
              <w:t>1.</w:t>
            </w:r>
          </w:p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8A3169">
              <w:rPr>
                <w:rFonts w:ascii="Arial" w:hAnsi="Arial" w:cs="Arial"/>
              </w:rPr>
              <w:t>2.</w:t>
            </w:r>
          </w:p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8A3169">
              <w:rPr>
                <w:rFonts w:ascii="Arial" w:hAnsi="Arial" w:cs="Arial"/>
              </w:rPr>
              <w:t>3.</w:t>
            </w:r>
            <w:r w:rsidRPr="008A3169">
              <w:rPr>
                <w:rFonts w:ascii="Arial" w:hAnsi="Arial" w:cs="Arial"/>
              </w:rPr>
              <w:br/>
            </w:r>
          </w:p>
        </w:tc>
      </w:tr>
    </w:tbl>
    <w:p w:rsidR="00F26B06" w:rsidRDefault="00F26B06" w:rsidP="00F26B06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 w:rsidRPr="00C5321F">
        <w:rPr>
          <w:color w:val="000000"/>
        </w:rPr>
        <w:lastRenderedPageBreak/>
        <w:t>The latest Australian Standard for resilient flooring installation (AS 1884-2012)</w:t>
      </w:r>
      <w:r w:rsidRPr="00C5321F">
        <w:t xml:space="preserve"> says that a pH test must be carried out on all concrete subfloors. What is the pH range specified in this Standard?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F26B06" w:rsidRPr="008A3169" w:rsidTr="00F26B06">
        <w:tc>
          <w:tcPr>
            <w:tcW w:w="4503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pStyle w:val="ListParagraph"/>
        <w:numPr>
          <w:ilvl w:val="0"/>
          <w:numId w:val="11"/>
        </w:numPr>
        <w:spacing w:before="360" w:after="120" w:line="320" w:lineRule="exact"/>
        <w:ind w:left="425" w:hanging="425"/>
      </w:pPr>
      <w:r>
        <w:t>How should you remove the following contaminants and substances from a concrete subfloor?</w:t>
      </w:r>
    </w:p>
    <w:p w:rsidR="00F26B06" w:rsidRDefault="00F26B06" w:rsidP="00F26B06">
      <w:pPr>
        <w:tabs>
          <w:tab w:val="left" w:pos="851"/>
        </w:tabs>
        <w:ind w:left="426"/>
      </w:pPr>
      <w:r>
        <w:t xml:space="preserve">(a) </w:t>
      </w:r>
      <w:r>
        <w:tab/>
        <w:t>a small amount of oil or grease</w:t>
      </w:r>
      <w:r w:rsidRPr="00AB45DB">
        <w:t xml:space="preserve"> </w:t>
      </w:r>
      <w:r>
        <w:t>on the subfloor surface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9"/>
      </w:tblGrid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tabs>
          <w:tab w:val="left" w:pos="851"/>
        </w:tabs>
        <w:ind w:left="426"/>
      </w:pPr>
      <w:r>
        <w:t xml:space="preserve">(b) </w:t>
      </w:r>
      <w:r>
        <w:tab/>
        <w:t>a large amount of oil or grease that has penetrated the pores of the concrete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9"/>
      </w:tblGrid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tabs>
          <w:tab w:val="left" w:pos="851"/>
        </w:tabs>
        <w:ind w:left="426"/>
      </w:pPr>
      <w:r>
        <w:t xml:space="preserve">(c) </w:t>
      </w:r>
      <w:r>
        <w:tab/>
        <w:t xml:space="preserve">blobs of cornice cement and surface </w:t>
      </w:r>
      <w:proofErr w:type="spellStart"/>
      <w:r>
        <w:t>dags</w:t>
      </w:r>
      <w:proofErr w:type="spellEnd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9"/>
      </w:tblGrid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tabs>
          <w:tab w:val="left" w:pos="851"/>
        </w:tabs>
        <w:ind w:left="426"/>
      </w:pPr>
      <w:r>
        <w:t xml:space="preserve">(d) </w:t>
      </w:r>
      <w:r>
        <w:tab/>
        <w:t>spalling or weak surface material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9"/>
      </w:tblGrid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tabs>
          <w:tab w:val="left" w:pos="851"/>
        </w:tabs>
        <w:ind w:left="426"/>
      </w:pPr>
      <w:r>
        <w:t xml:space="preserve">(e) </w:t>
      </w:r>
      <w:r>
        <w:tab/>
        <w:t>dust from scraping and grinding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9"/>
      </w:tblGrid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pStyle w:val="ListParagraph"/>
        <w:numPr>
          <w:ilvl w:val="0"/>
          <w:numId w:val="11"/>
        </w:numPr>
        <w:tabs>
          <w:tab w:val="left" w:pos="426"/>
        </w:tabs>
        <w:spacing w:before="360" w:after="120" w:line="320" w:lineRule="exact"/>
        <w:ind w:left="425" w:hanging="425"/>
      </w:pPr>
      <w:r>
        <w:t>What is the best way to remove surface contaminants from a timber subfloor?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9"/>
      </w:tblGrid>
      <w:tr w:rsidR="00F26B06" w:rsidRPr="008A3169" w:rsidTr="00F26B06">
        <w:tc>
          <w:tcPr>
            <w:tcW w:w="9242" w:type="dxa"/>
          </w:tcPr>
          <w:p w:rsidR="00F26B06" w:rsidRPr="008A3169" w:rsidRDefault="00F26B06" w:rsidP="00F26B06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</w:tr>
    </w:tbl>
    <w:p w:rsidR="00F26B06" w:rsidRDefault="00F26B06" w:rsidP="00F26B06">
      <w:pPr>
        <w:pStyle w:val="ListParagraph"/>
        <w:numPr>
          <w:ilvl w:val="0"/>
          <w:numId w:val="11"/>
        </w:numPr>
        <w:spacing w:after="120" w:line="320" w:lineRule="exact"/>
        <w:ind w:left="426" w:hanging="426"/>
      </w:pPr>
      <w:r>
        <w:t>If you were preparing an old subfloor for a coating or topping and came across asbestos-based products, what should you do?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8"/>
      </w:tblGrid>
      <w:tr w:rsidR="00F26B06" w:rsidRPr="008A3169" w:rsidTr="00F26B06">
        <w:tc>
          <w:tcPr>
            <w:tcW w:w="8708" w:type="dxa"/>
          </w:tcPr>
          <w:p w:rsidR="00F26B06" w:rsidRPr="008A3169" w:rsidRDefault="00F26B06" w:rsidP="00F26B06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BA52A4" w:rsidRPr="00BA52A4" w:rsidRDefault="00BA52A4" w:rsidP="00F26B06"/>
    <w:sectPr w:rsidR="00BA52A4" w:rsidRPr="00BA52A4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C0" w:rsidRDefault="004C4EC0" w:rsidP="002968F5">
      <w:pPr>
        <w:spacing w:before="0"/>
      </w:pPr>
      <w:r>
        <w:separator/>
      </w:r>
    </w:p>
  </w:endnote>
  <w:endnote w:type="continuationSeparator" w:id="0">
    <w:p w:rsidR="004C4EC0" w:rsidRDefault="004C4EC0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8A3169" w:rsidRDefault="007B5E7C" w:rsidP="008A3169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 w:rsidR="008A3169">
      <w:rPr>
        <w:rFonts w:ascii="Arial Narrow" w:hAnsi="Arial Narrow"/>
      </w:rPr>
      <w:t xml:space="preserve">Developed by Workspace Training for INTAR members </w:t>
    </w:r>
    <w:r w:rsidR="008A3169">
      <w:rPr>
        <w:rFonts w:ascii="Arial Narrow" w:hAnsi="Arial Narrow"/>
      </w:rPr>
      <w:tab/>
      <w:t>Version 1: January 2015</w:t>
    </w:r>
    <w:r w:rsidR="008A3169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8A3169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CB5DA7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8A3169" w:rsidRDefault="007B5E7C" w:rsidP="008A3169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 w:rsidR="008A3169">
      <w:rPr>
        <w:rFonts w:ascii="Arial Narrow" w:hAnsi="Arial Narrow"/>
      </w:rPr>
      <w:t xml:space="preserve">Developed by Workspace Training for INTAR members </w:t>
    </w:r>
    <w:r w:rsidR="008A3169">
      <w:rPr>
        <w:rFonts w:ascii="Arial Narrow" w:hAnsi="Arial Narrow"/>
      </w:rPr>
      <w:tab/>
      <w:t>Version 1: January 2015</w:t>
    </w:r>
    <w:r w:rsidR="008A3169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8A3169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CB5DA7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C0" w:rsidRDefault="004C4EC0" w:rsidP="002968F5">
      <w:pPr>
        <w:spacing w:before="0"/>
      </w:pPr>
      <w:r>
        <w:separator/>
      </w:r>
    </w:p>
  </w:footnote>
  <w:footnote w:type="continuationSeparator" w:id="0">
    <w:p w:rsidR="004C4EC0" w:rsidRDefault="004C4EC0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67674A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br/>
      <w:t xml:space="preserve">Subfloor coatings and toppings </w:t>
    </w:r>
    <w:r w:rsidR="00A679AB">
      <w:rPr>
        <w:rFonts w:ascii="Arial Narrow" w:hAnsi="Arial Narrow" w:cs="Arial"/>
        <w:szCs w:val="24"/>
      </w:rPr>
      <w:t xml:space="preserve">– Section </w:t>
    </w:r>
    <w:r w:rsidR="00DF41C6">
      <w:rPr>
        <w:rFonts w:ascii="Arial Narrow" w:hAnsi="Arial Narrow" w:cs="Arial"/>
        <w:szCs w:val="24"/>
      </w:rPr>
      <w:t>1</w:t>
    </w:r>
    <w:r w:rsidR="00A679AB">
      <w:rPr>
        <w:rFonts w:ascii="Arial Narrow" w:hAnsi="Arial Narrow" w:cs="Arial"/>
        <w:szCs w:val="24"/>
      </w:rPr>
      <w:t xml:space="preserve"> Assignment: </w:t>
    </w:r>
    <w:r>
      <w:rPr>
        <w:rFonts w:ascii="Arial Narrow" w:hAnsi="Arial Narrow" w:cs="Arial"/>
        <w:szCs w:val="24"/>
      </w:rPr>
      <w:t>Preparations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7D0C44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Subfloor coatings and toppings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1FEF"/>
    <w:multiLevelType w:val="hybridMultilevel"/>
    <w:tmpl w:val="AAFE52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0624"/>
    <w:multiLevelType w:val="hybridMultilevel"/>
    <w:tmpl w:val="6A1421C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8C9"/>
    <w:multiLevelType w:val="hybridMultilevel"/>
    <w:tmpl w:val="B3544FFE"/>
    <w:lvl w:ilvl="0" w:tplc="0C09000F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E24A72"/>
    <w:multiLevelType w:val="hybridMultilevel"/>
    <w:tmpl w:val="27729B18"/>
    <w:lvl w:ilvl="0" w:tplc="0C090017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257B"/>
    <w:multiLevelType w:val="hybridMultilevel"/>
    <w:tmpl w:val="3616789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5D4"/>
    <w:multiLevelType w:val="hybridMultilevel"/>
    <w:tmpl w:val="B6F0B152"/>
    <w:lvl w:ilvl="0" w:tplc="FDD68006">
      <w:start w:val="1"/>
      <w:numFmt w:val="lowerLetter"/>
      <w:lvlText w:val="%1)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87975"/>
    <w:multiLevelType w:val="hybridMultilevel"/>
    <w:tmpl w:val="51025344"/>
    <w:lvl w:ilvl="0" w:tplc="0C09000F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F2647"/>
    <w:multiLevelType w:val="hybridMultilevel"/>
    <w:tmpl w:val="67A23300"/>
    <w:lvl w:ilvl="0" w:tplc="18C819E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132A5"/>
    <w:multiLevelType w:val="hybridMultilevel"/>
    <w:tmpl w:val="3850C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5"/>
      <o:rules v:ext="edit">
        <o:r id="V:Rule3" type="connector" idref="#_x0000_s5121"/>
        <o:r id="V:Rule4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09495A"/>
    <w:rsid w:val="00125DED"/>
    <w:rsid w:val="00183E05"/>
    <w:rsid w:val="00192F05"/>
    <w:rsid w:val="00281D12"/>
    <w:rsid w:val="002968F5"/>
    <w:rsid w:val="002D2ED3"/>
    <w:rsid w:val="00337B5E"/>
    <w:rsid w:val="00386105"/>
    <w:rsid w:val="003D4DB5"/>
    <w:rsid w:val="004064EF"/>
    <w:rsid w:val="004C4EC0"/>
    <w:rsid w:val="00614A87"/>
    <w:rsid w:val="00633F42"/>
    <w:rsid w:val="006650E0"/>
    <w:rsid w:val="0067674A"/>
    <w:rsid w:val="00693AFA"/>
    <w:rsid w:val="006E1307"/>
    <w:rsid w:val="006F303C"/>
    <w:rsid w:val="007B5E7C"/>
    <w:rsid w:val="007D0C44"/>
    <w:rsid w:val="007D6B46"/>
    <w:rsid w:val="008A3169"/>
    <w:rsid w:val="00935893"/>
    <w:rsid w:val="00936234"/>
    <w:rsid w:val="009F6F73"/>
    <w:rsid w:val="00A679AB"/>
    <w:rsid w:val="00B62472"/>
    <w:rsid w:val="00BA52A4"/>
    <w:rsid w:val="00BC0F8B"/>
    <w:rsid w:val="00C67F6C"/>
    <w:rsid w:val="00CB5DA7"/>
    <w:rsid w:val="00CE4CDF"/>
    <w:rsid w:val="00D666E6"/>
    <w:rsid w:val="00DF41C6"/>
    <w:rsid w:val="00EF4C40"/>
    <w:rsid w:val="00F134C4"/>
    <w:rsid w:val="00F26B06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06"/>
    <w:pPr>
      <w:spacing w:before="120" w:after="12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26B06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1613</Characters>
  <Application>Microsoft Office Word</Application>
  <DocSecurity>0</DocSecurity>
  <Lines>100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4</cp:revision>
  <dcterms:created xsi:type="dcterms:W3CDTF">2015-01-22T03:28:00Z</dcterms:created>
  <dcterms:modified xsi:type="dcterms:W3CDTF">2015-01-22T03:35:00Z</dcterms:modified>
</cp:coreProperties>
</file>