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7F65E2" w:rsidP="00F95F2C">
      <w:pPr>
        <w:spacing w:before="0" w:after="240"/>
        <w:jc w:val="center"/>
        <w:rPr>
          <w:rFonts w:ascii="Impact" w:hAnsi="Impact"/>
          <w:sz w:val="36"/>
          <w:szCs w:val="36"/>
        </w:rPr>
      </w:pPr>
      <w:r w:rsidRPr="007F65E2">
        <w:rPr>
          <w:rFonts w:ascii="Arial" w:hAnsi="Arial" w:cs="Arial"/>
        </w:rPr>
        <w:drawing>
          <wp:anchor distT="0" distB="0" distL="114300" distR="114300" simplePos="0" relativeHeight="251661312" behindDoc="0" locked="0" layoutInCell="1" allowOverlap="1">
            <wp:simplePos x="0" y="0"/>
            <wp:positionH relativeFrom="column">
              <wp:posOffset>4556760</wp:posOffset>
            </wp:positionH>
            <wp:positionV relativeFrom="paragraph">
              <wp:posOffset>-646430</wp:posOffset>
            </wp:positionV>
            <wp:extent cx="1356360" cy="643890"/>
            <wp:effectExtent l="19050" t="0" r="0" b="0"/>
            <wp:wrapTight wrapText="bothSides">
              <wp:wrapPolygon edited="0">
                <wp:start x="-303" y="0"/>
                <wp:lineTo x="-303" y="21089"/>
                <wp:lineTo x="21539" y="21089"/>
                <wp:lineTo x="21539" y="0"/>
                <wp:lineTo x="-303" y="0"/>
              </wp:wrapPolygon>
            </wp:wrapTight>
            <wp:docPr id="4" name="Picture 4"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6360" cy="643890"/>
                    </a:xfrm>
                    <a:prstGeom prst="rect">
                      <a:avLst/>
                    </a:prstGeom>
                  </pic:spPr>
                </pic:pic>
              </a:graphicData>
            </a:graphic>
          </wp:anchor>
        </w:drawing>
      </w:r>
      <w:r w:rsidR="008D0306" w:rsidRPr="008D0306">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9F6A1B">
        <w:rPr>
          <w:rFonts w:ascii="Impact" w:hAnsi="Impact" w:cs="Arial"/>
          <w:sz w:val="36"/>
          <w:szCs w:val="36"/>
        </w:rPr>
        <w:t>MSFFL2006</w:t>
      </w:r>
      <w:r w:rsidR="00751DDA" w:rsidRPr="00751DDA">
        <w:rPr>
          <w:rFonts w:ascii="Impact" w:hAnsi="Impact" w:cs="Arial"/>
          <w:sz w:val="36"/>
          <w:szCs w:val="36"/>
        </w:rPr>
        <w:t xml:space="preserve">: </w:t>
      </w:r>
      <w:r w:rsidR="009F6A1B">
        <w:rPr>
          <w:rFonts w:ascii="Impact" w:hAnsi="Impact" w:cs="Arial"/>
          <w:sz w:val="36"/>
          <w:szCs w:val="36"/>
        </w:rPr>
        <w:t xml:space="preserve">Prepare, select and apply </w:t>
      </w:r>
      <w:r w:rsidR="009F6A1B">
        <w:rPr>
          <w:rFonts w:ascii="Impact" w:hAnsi="Impact" w:cs="Arial"/>
          <w:sz w:val="36"/>
          <w:szCs w:val="36"/>
        </w:rPr>
        <w:br/>
        <w:t>smoothing and patching compounds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
        <w:tblW w:w="9214" w:type="dxa"/>
        <w:tblInd w:w="108" w:type="dxa"/>
        <w:tblLook w:val="04A0"/>
      </w:tblPr>
      <w:tblGrid>
        <w:gridCol w:w="3969"/>
        <w:gridCol w:w="709"/>
        <w:gridCol w:w="3827"/>
        <w:gridCol w:w="709"/>
      </w:tblGrid>
      <w:tr w:rsidR="007650C3" w:rsidRPr="00894EB0" w:rsidTr="00530682">
        <w:tc>
          <w:tcPr>
            <w:tcW w:w="9214" w:type="dxa"/>
            <w:gridSpan w:val="4"/>
            <w:shd w:val="pct20" w:color="auto" w:fill="auto"/>
          </w:tcPr>
          <w:p w:rsidR="007650C3" w:rsidRDefault="007650C3" w:rsidP="007650C3">
            <w:pPr>
              <w:spacing w:before="120" w:after="120"/>
              <w:rPr>
                <w:rFonts w:ascii="Arial Narrow" w:hAnsi="Arial Narrow"/>
                <w:b/>
              </w:rPr>
            </w:pPr>
            <w:r>
              <w:rPr>
                <w:rFonts w:ascii="Arial Narrow" w:hAnsi="Arial Narrow" w:cs="Arial"/>
                <w:b/>
              </w:rPr>
              <w:t xml:space="preserve">‘Subfloor coatings and toppings’ workbook </w:t>
            </w:r>
            <w:r w:rsidRPr="00894EB0">
              <w:rPr>
                <w:rFonts w:ascii="Arial Narrow" w:hAnsi="Arial Narrow" w:cs="Arial"/>
              </w:rPr>
              <w:t>– satisfactorily completed</w:t>
            </w:r>
          </w:p>
        </w:tc>
      </w:tr>
      <w:tr w:rsidR="00553F20" w:rsidRPr="00894EB0" w:rsidTr="008204A3">
        <w:tc>
          <w:tcPr>
            <w:tcW w:w="3969" w:type="dxa"/>
            <w:tcBorders>
              <w:right w:val="nil"/>
            </w:tcBorders>
            <w:shd w:val="pct20" w:color="auto" w:fill="auto"/>
          </w:tcPr>
          <w:p w:rsidR="00553F20" w:rsidRPr="00894EB0" w:rsidRDefault="00553F20" w:rsidP="008204A3">
            <w:pPr>
              <w:spacing w:before="120" w:after="120"/>
              <w:rPr>
                <w:rFonts w:ascii="Arial Narrow" w:hAnsi="Arial Narrow"/>
                <w:b/>
              </w:rPr>
            </w:pPr>
            <w:r w:rsidRPr="00894EB0">
              <w:rPr>
                <w:rFonts w:ascii="Arial Narrow" w:hAnsi="Arial Narrow"/>
                <w:b/>
              </w:rPr>
              <w:t>Learning activities</w:t>
            </w:r>
          </w:p>
        </w:tc>
        <w:tc>
          <w:tcPr>
            <w:tcW w:w="709" w:type="dxa"/>
            <w:tcBorders>
              <w:left w:val="nil"/>
            </w:tcBorders>
            <w:shd w:val="pct20" w:color="auto" w:fill="auto"/>
          </w:tcPr>
          <w:p w:rsidR="00553F20" w:rsidRPr="00894EB0" w:rsidRDefault="00553F20" w:rsidP="008204A3">
            <w:pPr>
              <w:spacing w:before="120" w:after="120"/>
              <w:jc w:val="center"/>
              <w:rPr>
                <w:rFonts w:ascii="Arial Narrow" w:hAnsi="Arial Narrow"/>
                <w:b/>
              </w:rPr>
            </w:pPr>
            <w:r>
              <w:rPr>
                <w:rFonts w:ascii="Arial Narrow" w:hAnsi="Arial Narrow"/>
                <w:b/>
              </w:rPr>
              <w:t>Yes</w:t>
            </w:r>
          </w:p>
        </w:tc>
        <w:tc>
          <w:tcPr>
            <w:tcW w:w="3827" w:type="dxa"/>
            <w:tcBorders>
              <w:right w:val="nil"/>
            </w:tcBorders>
            <w:shd w:val="pct20" w:color="auto" w:fill="auto"/>
          </w:tcPr>
          <w:p w:rsidR="00553F20" w:rsidRPr="00894EB0" w:rsidRDefault="00553F20" w:rsidP="008204A3">
            <w:pPr>
              <w:spacing w:before="120" w:after="120"/>
              <w:rPr>
                <w:rFonts w:ascii="Arial Narrow" w:hAnsi="Arial Narrow"/>
                <w:b/>
              </w:rPr>
            </w:pPr>
            <w:r w:rsidRPr="00894EB0">
              <w:rPr>
                <w:rFonts w:ascii="Arial Narrow" w:hAnsi="Arial Narrow"/>
                <w:b/>
              </w:rPr>
              <w:t>Assignments</w:t>
            </w:r>
          </w:p>
        </w:tc>
        <w:tc>
          <w:tcPr>
            <w:tcW w:w="709" w:type="dxa"/>
            <w:tcBorders>
              <w:left w:val="nil"/>
            </w:tcBorders>
            <w:shd w:val="pct20" w:color="auto" w:fill="auto"/>
          </w:tcPr>
          <w:p w:rsidR="00553F20" w:rsidRPr="00894EB0" w:rsidRDefault="00553F20" w:rsidP="008204A3">
            <w:pPr>
              <w:spacing w:before="120" w:after="120"/>
              <w:jc w:val="center"/>
              <w:rPr>
                <w:rFonts w:ascii="Arial Narrow" w:hAnsi="Arial Narrow"/>
                <w:b/>
              </w:rPr>
            </w:pPr>
            <w:r>
              <w:rPr>
                <w:rFonts w:ascii="Arial Narrow" w:hAnsi="Arial Narrow"/>
                <w:b/>
              </w:rPr>
              <w:t>Yes</w:t>
            </w:r>
          </w:p>
        </w:tc>
      </w:tr>
      <w:tr w:rsidR="00553F20" w:rsidRPr="00457DDA" w:rsidTr="008204A3">
        <w:tc>
          <w:tcPr>
            <w:tcW w:w="3969" w:type="dxa"/>
            <w:tcBorders>
              <w:right w:val="nil"/>
            </w:tcBorders>
          </w:tcPr>
          <w:p w:rsidR="00553F20" w:rsidRPr="00553F20" w:rsidRDefault="00553F20" w:rsidP="00553F20">
            <w:pPr>
              <w:spacing w:before="120" w:after="120"/>
              <w:rPr>
                <w:rFonts w:ascii="Arial Narrow" w:hAnsi="Arial Narrow" w:cs="Arial"/>
              </w:rPr>
            </w:pPr>
            <w:r w:rsidRPr="00553F20">
              <w:rPr>
                <w:rFonts w:ascii="Arial Narrow" w:hAnsi="Arial Narrow" w:cs="Arial"/>
              </w:rPr>
              <w:t>Section 1: Preparations</w:t>
            </w:r>
          </w:p>
        </w:tc>
        <w:tc>
          <w:tcPr>
            <w:tcW w:w="709" w:type="dxa"/>
            <w:tcBorders>
              <w:left w:val="nil"/>
            </w:tcBorders>
            <w:vAlign w:val="center"/>
          </w:tcPr>
          <w:p w:rsidR="00553F20" w:rsidRPr="004A7C8E" w:rsidRDefault="00553F20" w:rsidP="00553F20">
            <w:pPr>
              <w:spacing w:before="120" w:after="120"/>
              <w:jc w:val="center"/>
              <w:rPr>
                <w:rFonts w:ascii="Arial" w:hAnsi="Arial" w:cs="Arial"/>
              </w:rPr>
            </w:pPr>
            <w:r w:rsidRPr="004A7C8E">
              <w:rPr>
                <w:rFonts w:ascii="Arial" w:hAnsi="Arial" w:cs="Arial"/>
              </w:rPr>
              <w:sym w:font="Wingdings" w:char="F071"/>
            </w:r>
          </w:p>
        </w:tc>
        <w:tc>
          <w:tcPr>
            <w:tcW w:w="3827" w:type="dxa"/>
            <w:tcBorders>
              <w:right w:val="nil"/>
            </w:tcBorders>
          </w:tcPr>
          <w:p w:rsidR="00553F20" w:rsidRPr="00553F20" w:rsidRDefault="00553F20" w:rsidP="00553F20">
            <w:pPr>
              <w:spacing w:before="120" w:after="120"/>
              <w:rPr>
                <w:rFonts w:ascii="Arial Narrow" w:hAnsi="Arial Narrow" w:cs="Arial"/>
              </w:rPr>
            </w:pPr>
            <w:r w:rsidRPr="00553F20">
              <w:rPr>
                <w:rFonts w:ascii="Arial Narrow" w:hAnsi="Arial Narrow" w:cs="Arial"/>
              </w:rPr>
              <w:t>1: Preparations</w:t>
            </w:r>
          </w:p>
        </w:tc>
        <w:tc>
          <w:tcPr>
            <w:tcW w:w="709" w:type="dxa"/>
            <w:tcBorders>
              <w:left w:val="nil"/>
            </w:tcBorders>
            <w:vAlign w:val="center"/>
          </w:tcPr>
          <w:p w:rsidR="00553F20" w:rsidRPr="004A7C8E" w:rsidRDefault="00553F20" w:rsidP="00553F20">
            <w:pPr>
              <w:spacing w:before="120" w:after="120"/>
              <w:jc w:val="center"/>
              <w:rPr>
                <w:rFonts w:ascii="Arial" w:hAnsi="Arial" w:cs="Arial"/>
              </w:rPr>
            </w:pPr>
            <w:r w:rsidRPr="004A7C8E">
              <w:rPr>
                <w:rFonts w:ascii="Arial" w:hAnsi="Arial" w:cs="Arial"/>
              </w:rPr>
              <w:sym w:font="Wingdings" w:char="F071"/>
            </w:r>
          </w:p>
        </w:tc>
      </w:tr>
      <w:tr w:rsidR="00553F20" w:rsidRPr="00457DDA" w:rsidTr="008204A3">
        <w:tc>
          <w:tcPr>
            <w:tcW w:w="3969" w:type="dxa"/>
            <w:tcBorders>
              <w:right w:val="nil"/>
            </w:tcBorders>
          </w:tcPr>
          <w:p w:rsidR="00553F20" w:rsidRPr="00553F20" w:rsidRDefault="00553F20" w:rsidP="00553F20">
            <w:pPr>
              <w:spacing w:before="120" w:after="120"/>
              <w:ind w:left="1452" w:hanging="1452"/>
              <w:rPr>
                <w:rFonts w:ascii="Arial Narrow" w:hAnsi="Arial Narrow" w:cs="Arial"/>
                <w:i/>
              </w:rPr>
            </w:pPr>
            <w:r w:rsidRPr="00553F20">
              <w:rPr>
                <w:rFonts w:ascii="Arial Narrow" w:hAnsi="Arial Narrow" w:cs="Arial"/>
              </w:rPr>
              <w:t>Section 3: Priming, patching and levelling</w:t>
            </w:r>
          </w:p>
        </w:tc>
        <w:tc>
          <w:tcPr>
            <w:tcW w:w="709" w:type="dxa"/>
            <w:tcBorders>
              <w:left w:val="nil"/>
            </w:tcBorders>
            <w:vAlign w:val="center"/>
          </w:tcPr>
          <w:p w:rsidR="00553F20" w:rsidRPr="004A7C8E" w:rsidRDefault="00553F20" w:rsidP="00553F20">
            <w:pPr>
              <w:spacing w:before="120" w:after="120"/>
              <w:jc w:val="center"/>
              <w:rPr>
                <w:rFonts w:ascii="Arial" w:hAnsi="Arial" w:cs="Arial"/>
              </w:rPr>
            </w:pPr>
            <w:r w:rsidRPr="004A7C8E">
              <w:rPr>
                <w:rFonts w:ascii="Arial" w:hAnsi="Arial" w:cs="Arial"/>
              </w:rPr>
              <w:sym w:font="Wingdings" w:char="F071"/>
            </w:r>
          </w:p>
        </w:tc>
        <w:tc>
          <w:tcPr>
            <w:tcW w:w="3827" w:type="dxa"/>
            <w:tcBorders>
              <w:right w:val="nil"/>
            </w:tcBorders>
          </w:tcPr>
          <w:p w:rsidR="00553F20" w:rsidRPr="00553F20" w:rsidRDefault="00553F20" w:rsidP="00553F20">
            <w:pPr>
              <w:spacing w:before="120" w:after="120"/>
              <w:ind w:left="1452" w:hanging="1452"/>
              <w:rPr>
                <w:rFonts w:ascii="Arial Narrow" w:hAnsi="Arial Narrow" w:cs="Arial"/>
                <w:i/>
              </w:rPr>
            </w:pPr>
            <w:r w:rsidRPr="00553F20">
              <w:rPr>
                <w:rFonts w:ascii="Arial Narrow" w:hAnsi="Arial Narrow" w:cs="Arial"/>
              </w:rPr>
              <w:t>3: Priming, patching and levelling</w:t>
            </w:r>
          </w:p>
        </w:tc>
        <w:tc>
          <w:tcPr>
            <w:tcW w:w="709" w:type="dxa"/>
            <w:tcBorders>
              <w:left w:val="nil"/>
            </w:tcBorders>
            <w:vAlign w:val="center"/>
          </w:tcPr>
          <w:p w:rsidR="00553F20" w:rsidRPr="004A7C8E" w:rsidRDefault="00553F20" w:rsidP="00553F20">
            <w:pPr>
              <w:spacing w:before="120" w:after="120"/>
              <w:jc w:val="center"/>
              <w:rPr>
                <w:rFonts w:ascii="Arial" w:hAnsi="Arial" w:cs="Arial"/>
              </w:rPr>
            </w:pPr>
            <w:r w:rsidRPr="004A7C8E">
              <w:rPr>
                <w:rFonts w:ascii="Arial" w:hAnsi="Arial" w:cs="Arial"/>
              </w:rPr>
              <w:sym w:font="Wingdings" w:char="F071"/>
            </w:r>
          </w:p>
        </w:tc>
      </w:tr>
    </w:tbl>
    <w:p w:rsidR="00553F20" w:rsidRDefault="00553F20" w:rsidP="00553F20">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7797"/>
        <w:gridCol w:w="1417"/>
      </w:tblGrid>
      <w:tr w:rsidR="00553F20" w:rsidRPr="004A7C8E" w:rsidTr="008204A3">
        <w:trPr>
          <w:tblHeader/>
        </w:trPr>
        <w:tc>
          <w:tcPr>
            <w:tcW w:w="7797" w:type="dxa"/>
            <w:tcBorders>
              <w:right w:val="nil"/>
            </w:tcBorders>
            <w:shd w:val="clear" w:color="auto" w:fill="CCCCCC"/>
          </w:tcPr>
          <w:p w:rsidR="00553F20" w:rsidRPr="004A7C8E" w:rsidRDefault="00553F20" w:rsidP="008204A3">
            <w:pPr>
              <w:spacing w:before="120" w:after="120"/>
              <w:outlineLvl w:val="4"/>
              <w:rPr>
                <w:rFonts w:ascii="Arial Narrow" w:hAnsi="Arial Narrow" w:cs="Arial"/>
                <w:b/>
              </w:rPr>
            </w:pPr>
            <w:r>
              <w:rPr>
                <w:rFonts w:ascii="Arial Narrow" w:hAnsi="Arial Narrow" w:cs="Arial"/>
                <w:b/>
              </w:rPr>
              <w:t xml:space="preserve">Other evidence </w:t>
            </w:r>
            <w:r w:rsidRPr="00751DDA">
              <w:rPr>
                <w:rFonts w:ascii="Arial Narrow" w:hAnsi="Arial Narrow" w:cs="Arial"/>
              </w:rPr>
              <w:t>(see following pages</w:t>
            </w:r>
            <w:r>
              <w:rPr>
                <w:rFonts w:ascii="Arial Narrow" w:hAnsi="Arial Narrow" w:cs="Arial"/>
              </w:rPr>
              <w:t xml:space="preserve"> for details</w:t>
            </w:r>
            <w:r w:rsidRPr="00751DDA">
              <w:rPr>
                <w:rFonts w:ascii="Arial Narrow" w:hAnsi="Arial Narrow" w:cs="Arial"/>
              </w:rPr>
              <w:t>)</w:t>
            </w:r>
          </w:p>
        </w:tc>
        <w:tc>
          <w:tcPr>
            <w:tcW w:w="1417" w:type="dxa"/>
            <w:tcBorders>
              <w:left w:val="nil"/>
            </w:tcBorders>
            <w:shd w:val="clear" w:color="auto" w:fill="CCCCCC"/>
          </w:tcPr>
          <w:p w:rsidR="00553F20" w:rsidRPr="004A7C8E" w:rsidRDefault="00553F20" w:rsidP="008204A3">
            <w:pPr>
              <w:spacing w:before="120" w:after="120"/>
              <w:outlineLvl w:val="4"/>
              <w:rPr>
                <w:rFonts w:ascii="Arial Narrow" w:hAnsi="Arial Narrow" w:cs="Arial"/>
                <w:b/>
              </w:rPr>
            </w:pPr>
            <w:r>
              <w:rPr>
                <w:rFonts w:ascii="Arial Narrow" w:hAnsi="Arial Narrow" w:cs="Arial"/>
                <w:b/>
                <w:bCs/>
              </w:rPr>
              <w:t>Satisfactory</w:t>
            </w:r>
          </w:p>
        </w:tc>
      </w:tr>
      <w:tr w:rsidR="00553F20" w:rsidRPr="004A7C8E" w:rsidTr="008204A3">
        <w:tc>
          <w:tcPr>
            <w:tcW w:w="7797" w:type="dxa"/>
            <w:shd w:val="clear" w:color="auto" w:fill="auto"/>
          </w:tcPr>
          <w:p w:rsidR="00553F20" w:rsidRPr="0063189F" w:rsidRDefault="00553F20" w:rsidP="008204A3">
            <w:pPr>
              <w:spacing w:before="120" w:after="120"/>
              <w:rPr>
                <w:rFonts w:ascii="Arial Narrow" w:hAnsi="Arial Narrow" w:cs="Arial"/>
              </w:rPr>
            </w:pPr>
            <w:r w:rsidRPr="009F0603">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vAlign w:val="center"/>
          </w:tcPr>
          <w:p w:rsidR="00553F20" w:rsidRPr="004A7C8E" w:rsidRDefault="00553F20" w:rsidP="008204A3">
            <w:pPr>
              <w:spacing w:before="120" w:after="120"/>
              <w:jc w:val="center"/>
              <w:rPr>
                <w:rFonts w:ascii="Arial Narrow" w:hAnsi="Arial Narrow"/>
              </w:rPr>
            </w:pPr>
            <w:r w:rsidRPr="004A7C8E">
              <w:rPr>
                <w:rFonts w:ascii="Arial" w:hAnsi="Arial" w:cs="Arial"/>
              </w:rPr>
              <w:sym w:font="Wingdings" w:char="F071"/>
            </w:r>
          </w:p>
        </w:tc>
      </w:tr>
      <w:tr w:rsidR="00553F20" w:rsidRPr="004A7C8E" w:rsidTr="008204A3">
        <w:tc>
          <w:tcPr>
            <w:tcW w:w="7797" w:type="dxa"/>
            <w:shd w:val="clear" w:color="auto" w:fill="auto"/>
          </w:tcPr>
          <w:p w:rsidR="00553F20" w:rsidRDefault="00553F20" w:rsidP="008204A3">
            <w:pPr>
              <w:spacing w:before="120" w:after="120"/>
              <w:rPr>
                <w:rFonts w:ascii="Arial Narrow" w:hAnsi="Arial Narrow" w:cs="Arial"/>
              </w:rPr>
            </w:pPr>
            <w:r w:rsidRPr="009F0603">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vAlign w:val="center"/>
          </w:tcPr>
          <w:p w:rsidR="00553F20" w:rsidRPr="004A7C8E" w:rsidRDefault="00553F20" w:rsidP="008204A3">
            <w:pPr>
              <w:spacing w:before="120" w:after="120"/>
              <w:jc w:val="center"/>
              <w:rPr>
                <w:rFonts w:ascii="Arial" w:hAnsi="Arial" w:cs="Arial"/>
              </w:rPr>
            </w:pPr>
            <w:r w:rsidRPr="004A7C8E">
              <w:rPr>
                <w:rFonts w:ascii="Arial" w:hAnsi="Arial" w:cs="Arial"/>
              </w:rPr>
              <w:sym w:font="Wingdings" w:char="F071"/>
            </w:r>
          </w:p>
        </w:tc>
      </w:tr>
      <w:tr w:rsidR="00553F20" w:rsidRPr="004A7C8E" w:rsidTr="008204A3">
        <w:tc>
          <w:tcPr>
            <w:tcW w:w="7797" w:type="dxa"/>
            <w:shd w:val="clear" w:color="auto" w:fill="auto"/>
          </w:tcPr>
          <w:p w:rsidR="00553F20" w:rsidRPr="009F0603" w:rsidRDefault="00553F20" w:rsidP="008204A3">
            <w:pPr>
              <w:spacing w:before="120" w:after="120"/>
              <w:rPr>
                <w:rFonts w:ascii="Arial Narrow" w:hAnsi="Arial Narrow" w:cs="Arial"/>
                <w:b/>
              </w:rPr>
            </w:pPr>
            <w:r w:rsidRPr="009F0603">
              <w:rPr>
                <w:rFonts w:ascii="Arial Narrow" w:hAnsi="Arial Narrow" w:cs="Arial"/>
                <w:b/>
              </w:rPr>
              <w:t xml:space="preserve">RPL evidence </w:t>
            </w:r>
            <w:r w:rsidRPr="009F0603">
              <w:rPr>
                <w:rFonts w:ascii="Arial Narrow" w:hAnsi="Arial Narrow" w:cs="Arial"/>
              </w:rPr>
              <w:t>– listing</w:t>
            </w:r>
            <w:r>
              <w:rPr>
                <w:rFonts w:ascii="Arial Narrow" w:hAnsi="Arial Narrow" w:cs="Arial"/>
              </w:rPr>
              <w:t xml:space="preserve"> previous accreditations, portfolios or other RPL evidence</w:t>
            </w:r>
            <w:r>
              <w:rPr>
                <w:rFonts w:ascii="Arial Narrow" w:hAnsi="Arial Narrow" w:cs="Arial"/>
                <w:b/>
              </w:rPr>
              <w:t xml:space="preserve"> </w:t>
            </w:r>
          </w:p>
        </w:tc>
        <w:tc>
          <w:tcPr>
            <w:tcW w:w="1417" w:type="dxa"/>
            <w:vAlign w:val="center"/>
          </w:tcPr>
          <w:p w:rsidR="00553F20" w:rsidRPr="004A7C8E" w:rsidRDefault="00553F20" w:rsidP="008204A3">
            <w:pPr>
              <w:spacing w:before="120" w:after="120"/>
              <w:jc w:val="center"/>
              <w:rPr>
                <w:rFonts w:ascii="Arial" w:hAnsi="Arial" w:cs="Arial"/>
              </w:rPr>
            </w:pPr>
            <w:r w:rsidRPr="004A7C8E">
              <w:rPr>
                <w:rFonts w:ascii="Arial" w:hAnsi="Arial" w:cs="Arial"/>
              </w:rPr>
              <w:sym w:font="Wingdings" w:char="F071"/>
            </w:r>
          </w:p>
        </w:tc>
      </w:tr>
    </w:tbl>
    <w:p w:rsidR="00553F20" w:rsidRDefault="00553F20" w:rsidP="00553F20">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9214"/>
      </w:tblGrid>
      <w:tr w:rsidR="009A11E4" w:rsidRPr="004A7C8E" w:rsidTr="00FD1285">
        <w:trPr>
          <w:tblHeader/>
        </w:trPr>
        <w:tc>
          <w:tcPr>
            <w:tcW w:w="9214" w:type="dxa"/>
            <w:shd w:val="clear" w:color="auto" w:fill="CCCCCC"/>
          </w:tcPr>
          <w:p w:rsidR="009A11E4" w:rsidRPr="004A7C8E" w:rsidRDefault="009A11E4" w:rsidP="008204A3">
            <w:pPr>
              <w:spacing w:before="120" w:after="120"/>
              <w:outlineLvl w:val="4"/>
              <w:rPr>
                <w:rFonts w:ascii="Arial Narrow" w:hAnsi="Arial Narrow" w:cs="Arial"/>
                <w:b/>
              </w:rPr>
            </w:pPr>
            <w:r>
              <w:rPr>
                <w:rFonts w:ascii="Arial Narrow" w:hAnsi="Arial Narrow" w:cs="Arial"/>
                <w:b/>
              </w:rPr>
              <w:t>Assessment result</w:t>
            </w:r>
          </w:p>
        </w:tc>
      </w:tr>
      <w:tr w:rsidR="00553F20" w:rsidRPr="004A7C8E" w:rsidTr="008204A3">
        <w:tc>
          <w:tcPr>
            <w:tcW w:w="9214" w:type="dxa"/>
            <w:shd w:val="clear" w:color="auto" w:fill="auto"/>
          </w:tcPr>
          <w:p w:rsidR="00553F20" w:rsidRPr="004A7C8E" w:rsidRDefault="00553F20" w:rsidP="008204A3">
            <w:pPr>
              <w:spacing w:before="120" w:after="120"/>
              <w:jc w:val="center"/>
              <w:rPr>
                <w:rFonts w:ascii="Arial Narrow" w:hAnsi="Arial Narrow"/>
              </w:rPr>
            </w:pPr>
            <w:r w:rsidRPr="004A7C8E">
              <w:rPr>
                <w:rFonts w:ascii="Arial Narrow" w:hAnsi="Arial Narrow" w:cs="Arial"/>
                <w:b/>
                <w:bCs/>
              </w:rPr>
              <w:t>Competent</w:t>
            </w:r>
            <w:r>
              <w:rPr>
                <w:rFonts w:ascii="Arial" w:hAnsi="Arial" w:cs="Arial"/>
              </w:rPr>
              <w:t xml:space="preserve">  </w:t>
            </w:r>
            <w:r w:rsidRPr="004A7C8E">
              <w:rPr>
                <w:rFonts w:ascii="Arial" w:hAnsi="Arial" w:cs="Arial"/>
              </w:rPr>
              <w:sym w:font="Wingdings" w:char="F071"/>
            </w:r>
            <w:r w:rsidRPr="004A7C8E">
              <w:rPr>
                <w:rFonts w:ascii="Arial Narrow" w:hAnsi="Arial Narrow" w:cs="Arial"/>
                <w:b/>
                <w:bCs/>
              </w:rPr>
              <w:t xml:space="preserve"> </w:t>
            </w:r>
            <w:r>
              <w:rPr>
                <w:rFonts w:ascii="Arial Narrow" w:hAnsi="Arial Narrow" w:cs="Arial"/>
                <w:b/>
                <w:bCs/>
              </w:rPr>
              <w:t xml:space="preserve">                        </w:t>
            </w:r>
            <w:r w:rsidRPr="004A7C8E">
              <w:rPr>
                <w:rFonts w:ascii="Arial Narrow" w:hAnsi="Arial Narrow" w:cs="Arial"/>
                <w:b/>
                <w:bCs/>
              </w:rPr>
              <w:t>Not yet competent</w:t>
            </w:r>
            <w:r>
              <w:rPr>
                <w:rFonts w:ascii="Arial Narrow" w:hAnsi="Arial Narrow" w:cs="Arial"/>
                <w:b/>
                <w:bCs/>
              </w:rPr>
              <w:t xml:space="preserve">  </w:t>
            </w:r>
            <w:r w:rsidRPr="004A7C8E">
              <w:rPr>
                <w:rFonts w:ascii="Arial" w:hAnsi="Arial" w:cs="Arial"/>
              </w:rPr>
              <w:sym w:font="Wingdings" w:char="F071"/>
            </w:r>
          </w:p>
        </w:tc>
      </w:tr>
    </w:tbl>
    <w:p w:rsidR="00553F20" w:rsidRPr="004A7C8E" w:rsidRDefault="00553F20" w:rsidP="00553F20">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553F20" w:rsidRPr="004A7C8E" w:rsidTr="008204A3">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right w:w="57" w:type="dxa"/>
            </w:tcMar>
          </w:tcPr>
          <w:p w:rsidR="00553F20" w:rsidRPr="004A7C8E" w:rsidRDefault="00553F20" w:rsidP="008204A3">
            <w:pPr>
              <w:spacing w:before="100" w:after="100"/>
              <w:rPr>
                <w:rFonts w:ascii="Arial Narrow" w:hAnsi="Arial Narrow" w:cs="Arial"/>
                <w:b/>
                <w:sz w:val="22"/>
                <w:szCs w:val="22"/>
              </w:rPr>
            </w:pPr>
            <w:r w:rsidRPr="004A7C8E">
              <w:rPr>
                <w:rFonts w:ascii="Arial" w:hAnsi="Arial" w:cs="Arial"/>
                <w:b/>
                <w:sz w:val="22"/>
                <w:szCs w:val="22"/>
              </w:rPr>
              <w:t>Statement</w:t>
            </w:r>
            <w:r w:rsidRPr="004A7C8E">
              <w:rPr>
                <w:rFonts w:ascii="Arial Narrow" w:hAnsi="Arial Narrow" w:cs="Arial"/>
                <w:b/>
                <w:sz w:val="22"/>
                <w:szCs w:val="22"/>
              </w:rPr>
              <w:t xml:space="preserve">: </w:t>
            </w:r>
            <w:r w:rsidRPr="004A7C8E">
              <w:rPr>
                <w:rFonts w:ascii="Arial Narrow" w:hAnsi="Arial Narrow" w:cs="Arial"/>
              </w:rPr>
              <w:t>I agree that I was ready to be assessed and the assessment process was explained to me</w:t>
            </w:r>
          </w:p>
        </w:tc>
      </w:tr>
      <w:tr w:rsidR="00553F20" w:rsidRPr="004A7C8E" w:rsidTr="008204A3">
        <w:tc>
          <w:tcPr>
            <w:tcW w:w="2410" w:type="dxa"/>
            <w:shd w:val="clear" w:color="auto" w:fill="BFBFBF"/>
          </w:tcPr>
          <w:p w:rsidR="00553F20" w:rsidRPr="004A7C8E" w:rsidRDefault="00553F20" w:rsidP="008204A3">
            <w:pPr>
              <w:spacing w:before="120" w:after="120"/>
              <w:rPr>
                <w:rFonts w:ascii="Arial Narrow" w:hAnsi="Arial Narrow" w:cs="Arial"/>
                <w:b/>
              </w:rPr>
            </w:pPr>
            <w:r w:rsidRPr="004A7C8E">
              <w:rPr>
                <w:rFonts w:ascii="Arial Narrow" w:hAnsi="Arial Narrow" w:cs="Arial"/>
                <w:b/>
              </w:rPr>
              <w:t>Candidate’s signature</w:t>
            </w:r>
          </w:p>
        </w:tc>
        <w:tc>
          <w:tcPr>
            <w:tcW w:w="4253" w:type="dxa"/>
          </w:tcPr>
          <w:p w:rsidR="00553F20" w:rsidRPr="004A7C8E" w:rsidRDefault="00553F20" w:rsidP="008204A3">
            <w:pPr>
              <w:spacing w:before="120" w:after="120"/>
              <w:rPr>
                <w:rFonts w:ascii="Arial Narrow" w:hAnsi="Arial Narrow" w:cs="Arial"/>
                <w:b/>
              </w:rPr>
            </w:pPr>
          </w:p>
        </w:tc>
        <w:tc>
          <w:tcPr>
            <w:tcW w:w="709" w:type="dxa"/>
            <w:shd w:val="clear" w:color="auto" w:fill="BFBFBF"/>
          </w:tcPr>
          <w:p w:rsidR="00553F20" w:rsidRPr="004A7C8E" w:rsidRDefault="00553F20" w:rsidP="008204A3">
            <w:pPr>
              <w:spacing w:before="120" w:after="120"/>
              <w:rPr>
                <w:rFonts w:ascii="Arial Narrow" w:hAnsi="Arial Narrow" w:cs="Arial"/>
                <w:b/>
              </w:rPr>
            </w:pPr>
            <w:r w:rsidRPr="004A7C8E">
              <w:rPr>
                <w:rFonts w:ascii="Arial Narrow" w:hAnsi="Arial Narrow" w:cs="Arial"/>
                <w:b/>
              </w:rPr>
              <w:t>Date</w:t>
            </w:r>
          </w:p>
        </w:tc>
        <w:tc>
          <w:tcPr>
            <w:tcW w:w="1842" w:type="dxa"/>
          </w:tcPr>
          <w:p w:rsidR="00553F20" w:rsidRPr="004A7C8E" w:rsidRDefault="00553F20" w:rsidP="008204A3">
            <w:pPr>
              <w:spacing w:before="120" w:after="120"/>
              <w:rPr>
                <w:rFonts w:ascii="Arial Narrow" w:hAnsi="Arial Narrow" w:cs="Arial"/>
                <w:b/>
              </w:rPr>
            </w:pPr>
          </w:p>
        </w:tc>
      </w:tr>
    </w:tbl>
    <w:p w:rsidR="00553F20" w:rsidRDefault="00553F20" w:rsidP="00553F20">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FF3F6E" w:rsidRPr="004A7C8E" w:rsidTr="009A11E4">
        <w:trPr>
          <w:tblHeader/>
        </w:trPr>
        <w:tc>
          <w:tcPr>
            <w:tcW w:w="9214" w:type="dxa"/>
            <w:gridSpan w:val="4"/>
            <w:shd w:val="clear" w:color="auto" w:fill="CCCCCC"/>
          </w:tcPr>
          <w:p w:rsidR="00FF3F6E" w:rsidRPr="004A7C8E" w:rsidRDefault="00FF3F6E" w:rsidP="00D04965">
            <w:pPr>
              <w:spacing w:before="120" w:after="120"/>
              <w:outlineLvl w:val="4"/>
              <w:rPr>
                <w:rFonts w:ascii="Arial Narrow" w:hAnsi="Arial Narrow" w:cs="Arial"/>
                <w:b/>
              </w:rPr>
            </w:pPr>
            <w:r>
              <w:rPr>
                <w:rFonts w:ascii="Arial Narrow" w:hAnsi="Arial Narrow" w:cs="Arial"/>
                <w:b/>
              </w:rPr>
              <w:t>Assessor’s comments</w:t>
            </w:r>
          </w:p>
        </w:tc>
      </w:tr>
      <w:tr w:rsidR="005F4BFF" w:rsidRPr="004A7C8E" w:rsidTr="009A11E4">
        <w:tc>
          <w:tcPr>
            <w:tcW w:w="9214" w:type="dxa"/>
            <w:gridSpan w:val="4"/>
            <w:shd w:val="clear" w:color="auto" w:fill="auto"/>
          </w:tcPr>
          <w:p w:rsidR="00FF3F6E" w:rsidRDefault="00FF3F6E" w:rsidP="00FF3F6E">
            <w:pPr>
              <w:tabs>
                <w:tab w:val="left" w:pos="7830"/>
              </w:tabs>
              <w:spacing w:before="120" w:after="120"/>
              <w:ind w:left="2586" w:hanging="2586"/>
              <w:rPr>
                <w:rFonts w:ascii="Arial Narrow" w:hAnsi="Arial Narrow"/>
              </w:rPr>
            </w:pPr>
            <w:r>
              <w:rPr>
                <w:rFonts w:ascii="Arial Narrow" w:hAnsi="Arial Narrow"/>
              </w:rPr>
              <w:t xml:space="preserve">Assessed in conjunction with: </w:t>
            </w:r>
          </w:p>
          <w:p w:rsidR="005F4BFF" w:rsidRDefault="00FF3F6E" w:rsidP="009A11E4">
            <w:pPr>
              <w:tabs>
                <w:tab w:val="left" w:pos="7405"/>
              </w:tabs>
              <w:spacing w:before="120" w:after="120"/>
              <w:rPr>
                <w:rFonts w:ascii="Arial Narrow" w:hAnsi="Arial Narrow"/>
              </w:rPr>
            </w:pPr>
            <w:r>
              <w:rPr>
                <w:rFonts w:ascii="Arial Narrow" w:hAnsi="Arial Narrow" w:cs="Arial"/>
                <w:i/>
              </w:rPr>
              <w:t>MSFFL2007:</w:t>
            </w:r>
            <w:r w:rsidRPr="00745C01">
              <w:rPr>
                <w:rFonts w:ascii="Arial Narrow" w:hAnsi="Arial Narrow" w:cs="Arial"/>
                <w:i/>
                <w:lang w:eastAsia="en-AU"/>
              </w:rPr>
              <w:t xml:space="preserve"> </w:t>
            </w:r>
            <w:r>
              <w:rPr>
                <w:rFonts w:ascii="Arial Narrow" w:hAnsi="Arial Narrow" w:cs="Arial"/>
                <w:i/>
                <w:lang w:eastAsia="en-AU"/>
              </w:rPr>
              <w:t>Select and apply appropriate compounds and additives</w:t>
            </w:r>
            <w:r>
              <w:rPr>
                <w:rFonts w:ascii="Arial Narrow" w:hAnsi="Arial Narrow"/>
              </w:rPr>
              <w:t xml:space="preserve">  </w:t>
            </w:r>
            <w:r>
              <w:rPr>
                <w:rFonts w:ascii="Arial Narrow" w:hAnsi="Arial Narrow"/>
              </w:rPr>
              <w:tab/>
            </w:r>
            <w:r w:rsidRPr="00745C01">
              <w:rPr>
                <w:rFonts w:ascii="Arial Narrow" w:hAnsi="Arial Narrow" w:cs="Arial"/>
                <w:bCs/>
              </w:rPr>
              <w:t>Yes</w:t>
            </w:r>
            <w:r w:rsidRPr="00745C01">
              <w:rPr>
                <w:rFonts w:ascii="Arial" w:hAnsi="Arial" w:cs="Arial"/>
              </w:rPr>
              <w:t xml:space="preserve"> </w:t>
            </w:r>
            <w:r w:rsidRPr="00745C01">
              <w:rPr>
                <w:rFonts w:ascii="Arial" w:hAnsi="Arial" w:cs="Arial"/>
              </w:rPr>
              <w:sym w:font="Wingdings" w:char="F071"/>
            </w:r>
            <w:r w:rsidRPr="00745C01">
              <w:rPr>
                <w:rFonts w:ascii="Arial Narrow" w:hAnsi="Arial Narrow" w:cs="Arial"/>
                <w:bCs/>
              </w:rPr>
              <w:t xml:space="preserve"> </w:t>
            </w:r>
            <w:r>
              <w:rPr>
                <w:rFonts w:ascii="Arial Narrow" w:hAnsi="Arial Narrow" w:cs="Arial"/>
                <w:bCs/>
              </w:rPr>
              <w:t xml:space="preserve">  </w:t>
            </w:r>
            <w:r w:rsidRPr="00745C01">
              <w:rPr>
                <w:rFonts w:ascii="Arial Narrow" w:hAnsi="Arial Narrow" w:cs="Arial"/>
                <w:bCs/>
              </w:rPr>
              <w:t xml:space="preserve"> No </w:t>
            </w:r>
            <w:r w:rsidRPr="00745C01">
              <w:rPr>
                <w:rFonts w:ascii="Arial" w:hAnsi="Arial" w:cs="Arial"/>
              </w:rPr>
              <w:sym w:font="Wingdings" w:char="F071"/>
            </w:r>
          </w:p>
          <w:p w:rsidR="005F4BFF" w:rsidRDefault="005F4BFF" w:rsidP="00D04965">
            <w:pPr>
              <w:spacing w:before="120" w:after="120"/>
              <w:jc w:val="center"/>
              <w:rPr>
                <w:rFonts w:ascii="Arial Narrow" w:hAnsi="Arial Narrow"/>
              </w:rPr>
            </w:pPr>
          </w:p>
          <w:p w:rsidR="005F4BFF" w:rsidRDefault="005F4BFF" w:rsidP="00D04965">
            <w:pPr>
              <w:spacing w:before="120" w:after="120"/>
              <w:jc w:val="center"/>
              <w:rPr>
                <w:rFonts w:ascii="Arial Narrow" w:hAnsi="Arial Narrow"/>
              </w:rPr>
            </w:pPr>
          </w:p>
          <w:p w:rsidR="00553F20" w:rsidRPr="004A7C8E" w:rsidRDefault="00553F20" w:rsidP="00D04965">
            <w:pPr>
              <w:spacing w:before="120" w:after="120"/>
              <w:jc w:val="center"/>
              <w:rPr>
                <w:rFonts w:ascii="Arial Narrow" w:hAnsi="Arial Narrow"/>
              </w:rPr>
            </w:pPr>
          </w:p>
        </w:tc>
      </w:tr>
      <w:tr w:rsidR="004A7C8E" w:rsidRPr="004A7C8E" w:rsidTr="009A11E4">
        <w:tblPrEx>
          <w:tblBorders>
            <w:insideV w:val="single" w:sz="4" w:space="0" w:color="auto"/>
          </w:tblBorders>
          <w:tblLook w:val="01E0"/>
        </w:tblPrEx>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Assessor’s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842" w:type="dxa"/>
          </w:tcPr>
          <w:p w:rsidR="004A7C8E" w:rsidRPr="004A7C8E" w:rsidRDefault="004A7C8E" w:rsidP="004A7C8E">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7650C3" w:rsidRDefault="007650C3" w:rsidP="007650C3">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7650C3" w:rsidRDefault="007650C3" w:rsidP="007650C3">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F3F6E" w:rsidTr="001E0550">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FF3F6E" w:rsidRDefault="00A77409" w:rsidP="001E0550">
            <w:pPr>
              <w:pStyle w:val="Heading5"/>
            </w:pPr>
            <w:r w:rsidRPr="00A77409">
              <w:t xml:space="preserve">Specific demonstration criteria </w:t>
            </w:r>
            <w:r w:rsidR="003879AB"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F3F6E" w:rsidRDefault="00FF3F6E" w:rsidP="001E0550">
            <w:pPr>
              <w:pStyle w:val="Heading5"/>
              <w:rPr>
                <w:bCs/>
              </w:rPr>
            </w:pPr>
            <w:r>
              <w:t>Confirmed</w:t>
            </w:r>
          </w:p>
        </w:tc>
      </w:tr>
      <w:tr w:rsidR="00FF3F6E" w:rsidTr="001E0550">
        <w:trPr>
          <w:tblHeader/>
        </w:trPr>
        <w:tc>
          <w:tcPr>
            <w:tcW w:w="8082" w:type="dxa"/>
            <w:tcBorders>
              <w:top w:val="single" w:sz="4" w:space="0" w:color="auto"/>
              <w:left w:val="single" w:sz="4" w:space="0" w:color="auto"/>
              <w:bottom w:val="single" w:sz="4" w:space="0" w:color="auto"/>
              <w:right w:val="nil"/>
            </w:tcBorders>
          </w:tcPr>
          <w:p w:rsidR="00FF3F6E" w:rsidRDefault="00FF3F6E" w:rsidP="001E0550">
            <w:pPr>
              <w:pStyle w:val="BodyText"/>
              <w:spacing w:before="120" w:after="120"/>
            </w:pPr>
            <w:r>
              <w:t>Complete each of the following subfloor preparations to the standards specified in the relevant Australian Standards:</w:t>
            </w:r>
          </w:p>
          <w:p w:rsidR="00FF3F6E" w:rsidRDefault="00FF3F6E" w:rsidP="001E0550">
            <w:pPr>
              <w:pStyle w:val="BodyText"/>
              <w:numPr>
                <w:ilvl w:val="0"/>
                <w:numId w:val="24"/>
              </w:numPr>
              <w:spacing w:before="120" w:after="120"/>
              <w:ind w:left="460" w:hanging="460"/>
            </w:pPr>
            <w:r>
              <w:t>Patch and repair</w:t>
            </w:r>
            <w:r w:rsidR="007650C3">
              <w:t xml:space="preserve"> (Preparation 1)</w:t>
            </w:r>
          </w:p>
          <w:p w:rsidR="00FF3F6E" w:rsidRDefault="00FF3F6E" w:rsidP="001E0550">
            <w:pPr>
              <w:pStyle w:val="BodyText"/>
              <w:numPr>
                <w:ilvl w:val="0"/>
                <w:numId w:val="24"/>
              </w:numPr>
              <w:spacing w:before="120" w:after="120"/>
              <w:ind w:left="460" w:hanging="460"/>
            </w:pPr>
            <w:r>
              <w:t>Level pour</w:t>
            </w:r>
            <w:r w:rsidR="007650C3">
              <w:t xml:space="preserve"> (Preparation 2)</w:t>
            </w:r>
          </w:p>
        </w:tc>
        <w:tc>
          <w:tcPr>
            <w:tcW w:w="1278" w:type="dxa"/>
            <w:tcBorders>
              <w:top w:val="single" w:sz="4" w:space="0" w:color="auto"/>
              <w:left w:val="nil"/>
              <w:bottom w:val="single" w:sz="4" w:space="0" w:color="auto"/>
              <w:right w:val="single" w:sz="4" w:space="0" w:color="auto"/>
            </w:tcBorders>
            <w:hideMark/>
          </w:tcPr>
          <w:p w:rsidR="00FF3F6E" w:rsidRDefault="00FF3F6E" w:rsidP="001E0550">
            <w:pPr>
              <w:spacing w:before="120" w:after="120"/>
              <w:jc w:val="center"/>
            </w:pPr>
            <w:r>
              <w:br/>
            </w:r>
          </w:p>
          <w:p w:rsidR="00FF3F6E" w:rsidRDefault="00FF3F6E" w:rsidP="001E0550">
            <w:pPr>
              <w:spacing w:before="120" w:after="120"/>
              <w:jc w:val="center"/>
            </w:pPr>
            <w:r>
              <w:sym w:font="Wingdings" w:char="F071"/>
            </w:r>
          </w:p>
          <w:p w:rsidR="00FF3F6E" w:rsidRDefault="00FF3F6E" w:rsidP="001E0550">
            <w:pPr>
              <w:spacing w:before="120" w:after="120"/>
              <w:jc w:val="center"/>
            </w:pPr>
            <w:r>
              <w:sym w:font="Wingdings" w:char="F071"/>
            </w:r>
          </w:p>
        </w:tc>
      </w:tr>
    </w:tbl>
    <w:p w:rsidR="00FF3F6E" w:rsidRDefault="00FF3F6E" w:rsidP="00FF3F6E">
      <w:pPr>
        <w:spacing w:before="0"/>
        <w:rPr>
          <w:sz w:val="16"/>
          <w:szCs w:val="16"/>
          <w:lang w:val="en-US"/>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360"/>
      </w:tblGrid>
      <w:tr w:rsidR="00FF3F6E" w:rsidTr="001E0550">
        <w:trPr>
          <w:tblHeader/>
        </w:trPr>
        <w:tc>
          <w:tcPr>
            <w:tcW w:w="9360" w:type="dxa"/>
            <w:tcBorders>
              <w:top w:val="single" w:sz="4" w:space="0" w:color="auto"/>
              <w:left w:val="single" w:sz="4" w:space="0" w:color="auto"/>
              <w:bottom w:val="single" w:sz="4" w:space="0" w:color="auto"/>
              <w:right w:val="single" w:sz="4" w:space="0" w:color="auto"/>
            </w:tcBorders>
          </w:tcPr>
          <w:p w:rsidR="00FF3F6E" w:rsidRPr="000501D2" w:rsidRDefault="00FF3F6E" w:rsidP="001E0550">
            <w:pPr>
              <w:pStyle w:val="BodyText"/>
              <w:spacing w:before="120" w:after="120"/>
              <w:rPr>
                <w:lang w:val="en-NZ"/>
              </w:rPr>
            </w:pPr>
            <w:r w:rsidRPr="000501D2">
              <w:rPr>
                <w:b/>
                <w:lang w:eastAsia="en-AU"/>
              </w:rPr>
              <w:t>Australian Standards include:</w:t>
            </w:r>
            <w:r>
              <w:rPr>
                <w:lang w:eastAsia="en-AU"/>
              </w:rPr>
              <w:t xml:space="preserve"> </w:t>
            </w:r>
            <w:r w:rsidRPr="000501D2">
              <w:rPr>
                <w:i/>
                <w:lang w:eastAsia="en-AU"/>
              </w:rPr>
              <w:t xml:space="preserve">AS/NZS 2455.1:2007 Textile floor coverings – Installation practice – General; </w:t>
            </w:r>
            <w:r w:rsidRPr="000501D2">
              <w:rPr>
                <w:lang w:eastAsia="en-AU"/>
              </w:rPr>
              <w:t>and</w:t>
            </w:r>
            <w:r w:rsidRPr="000501D2">
              <w:rPr>
                <w:i/>
                <w:lang w:eastAsia="en-AU"/>
              </w:rPr>
              <w:t xml:space="preserve"> AS 1884-2012 Floor coverings – Resilient sheet and tiles – Installation practices</w:t>
            </w:r>
            <w:r>
              <w:rPr>
                <w:lang w:eastAsia="en-AU"/>
              </w:rPr>
              <w:t xml:space="preserve"> </w:t>
            </w:r>
          </w:p>
        </w:tc>
      </w:tr>
    </w:tbl>
    <w:p w:rsidR="00C77D45" w:rsidRDefault="00C77D45"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4F1BD2" w:rsidP="00FF3F6E">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FF3F6E">
              <w:rPr>
                <w:rFonts w:ascii="Arial Narrow" w:hAnsi="Arial Narrow"/>
                <w:b/>
              </w:rPr>
              <w:t>Preparation</w:t>
            </w:r>
            <w:r w:rsidR="00686587" w:rsidRPr="00905DCB">
              <w:rPr>
                <w:rFonts w:ascii="Arial Narrow" w:hAnsi="Arial Narrow"/>
                <w:b/>
              </w:rPr>
              <w:t xml:space="preserve">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7650C3" w:rsidRDefault="007650C3" w:rsidP="00686587">
            <w:pPr>
              <w:tabs>
                <w:tab w:val="left" w:pos="2274"/>
              </w:tabs>
              <w:spacing w:before="120" w:after="120"/>
              <w:rPr>
                <w:rFonts w:ascii="Arial Narrow" w:hAnsi="Arial Narrow"/>
              </w:rPr>
            </w:pPr>
          </w:p>
          <w:p w:rsidR="007650C3" w:rsidRDefault="007650C3"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7650C3" w:rsidRPr="00686587" w:rsidRDefault="007650C3"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4F1BD2" w:rsidP="00FF3F6E">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 xml:space="preserve">of </w:t>
            </w:r>
            <w:r w:rsidR="00FF3F6E">
              <w:rPr>
                <w:rFonts w:ascii="Arial Narrow" w:hAnsi="Arial Narrow"/>
                <w:b/>
              </w:rPr>
              <w:t>Preparation</w:t>
            </w:r>
            <w:r w:rsidR="00D621DD">
              <w:rPr>
                <w:rFonts w:ascii="Arial Narrow" w:hAnsi="Arial Narrow"/>
                <w:b/>
              </w:rPr>
              <w:t xml:space="preserve"> 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D621DD" w:rsidRDefault="00D621DD" w:rsidP="007266AC">
            <w:pPr>
              <w:tabs>
                <w:tab w:val="left" w:pos="2274"/>
              </w:tabs>
              <w:spacing w:before="120" w:after="120"/>
              <w:rPr>
                <w:rFonts w:ascii="Arial Narrow" w:hAnsi="Arial Narrow"/>
              </w:rPr>
            </w:pPr>
          </w:p>
          <w:p w:rsidR="007650C3" w:rsidRDefault="007650C3" w:rsidP="007266AC">
            <w:pPr>
              <w:tabs>
                <w:tab w:val="left" w:pos="2274"/>
              </w:tabs>
              <w:spacing w:before="120" w:after="120"/>
              <w:rPr>
                <w:rFonts w:ascii="Arial Narrow" w:hAnsi="Arial Narrow"/>
              </w:rPr>
            </w:pPr>
          </w:p>
          <w:p w:rsidR="007650C3" w:rsidRDefault="007650C3" w:rsidP="007266AC">
            <w:pPr>
              <w:tabs>
                <w:tab w:val="left" w:pos="2274"/>
              </w:tabs>
              <w:spacing w:before="120" w:after="120"/>
              <w:rPr>
                <w:rFonts w:ascii="Arial Narrow" w:hAnsi="Arial Narrow"/>
              </w:rPr>
            </w:pPr>
          </w:p>
          <w:p w:rsidR="007650C3" w:rsidRPr="00686587" w:rsidRDefault="007650C3" w:rsidP="007266AC">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lastRenderedPageBreak/>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89082B" w:rsidP="0089082B">
            <w:pPr>
              <w:pStyle w:val="BodyText"/>
              <w:numPr>
                <w:ilvl w:val="0"/>
                <w:numId w:val="32"/>
              </w:numPr>
              <w:spacing w:before="120" w:after="120"/>
              <w:ind w:left="460" w:hanging="460"/>
            </w:pPr>
            <w:r>
              <w:t xml:space="preserve">Inspect the floor to ensure it is suitable for the preparation to be applied </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25211B" w:rsidP="005172B2">
            <w:pPr>
              <w:pStyle w:val="BodyText"/>
              <w:numPr>
                <w:ilvl w:val="0"/>
                <w:numId w:val="32"/>
              </w:numPr>
              <w:spacing w:before="120" w:after="120"/>
              <w:ind w:left="460" w:hanging="460"/>
            </w:pPr>
            <w:r>
              <w:t xml:space="preserve">Carry out a trial to test the compatibility </w:t>
            </w:r>
            <w:r w:rsidR="005172B2">
              <w:t xml:space="preserve">and finish of </w:t>
            </w:r>
            <w:r>
              <w:t xml:space="preserve">the primer and compound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25211B" w:rsidP="0025211B">
            <w:pPr>
              <w:pStyle w:val="BodyText"/>
              <w:numPr>
                <w:ilvl w:val="0"/>
                <w:numId w:val="32"/>
              </w:numPr>
              <w:spacing w:before="120" w:after="120"/>
              <w:ind w:left="460" w:hanging="460"/>
            </w:pPr>
            <w:r>
              <w:t>Read the relevant MSDSs and follow the directions specified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5172B2" w:rsidP="005172B2">
            <w:pPr>
              <w:pStyle w:val="BodyText"/>
              <w:numPr>
                <w:ilvl w:val="0"/>
                <w:numId w:val="32"/>
              </w:numPr>
              <w:spacing w:before="120" w:after="120"/>
              <w:ind w:left="460" w:hanging="460"/>
            </w:pPr>
            <w:r>
              <w:t>Set up a mixing station, p</w:t>
            </w:r>
            <w:r w:rsidR="0025211B">
              <w:t>repare the materials and clean the floor surface</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25211B" w:rsidP="00D344C6">
            <w:pPr>
              <w:pStyle w:val="BodyText"/>
              <w:numPr>
                <w:ilvl w:val="0"/>
                <w:numId w:val="32"/>
              </w:numPr>
              <w:spacing w:before="120" w:after="120"/>
              <w:ind w:left="460" w:hanging="460"/>
            </w:pPr>
            <w:r>
              <w:t>Apply the surface coating in accordance with the manufacturer’s recommendations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25211B" w:rsidP="005172B2">
            <w:pPr>
              <w:pStyle w:val="BodyText"/>
              <w:numPr>
                <w:ilvl w:val="0"/>
                <w:numId w:val="32"/>
              </w:numPr>
              <w:spacing w:before="120" w:after="120"/>
              <w:ind w:left="460" w:hanging="460"/>
            </w:pPr>
            <w:r>
              <w:t xml:space="preserve">Check </w:t>
            </w:r>
            <w:r w:rsidR="005172B2">
              <w:t>the floor level and</w:t>
            </w:r>
            <w:r>
              <w:t xml:space="preserve"> surface finish</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7650C3" w:rsidRDefault="007650C3" w:rsidP="008B0286">
            <w:pPr>
              <w:spacing w:before="120" w:after="120"/>
              <w:rPr>
                <w:rFonts w:ascii="Arial Narrow" w:hAnsi="Arial Narrow" w:cs="Arial"/>
              </w:rPr>
            </w:pPr>
          </w:p>
          <w:p w:rsidR="007650C3" w:rsidRDefault="007650C3"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7650C3" w:rsidRDefault="007650C3" w:rsidP="007650C3">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7650C3" w:rsidRDefault="007650C3" w:rsidP="007650C3">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7650C3" w:rsidRDefault="007650C3" w:rsidP="007650C3">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7650C3" w:rsidRPr="009670B2" w:rsidTr="00831113">
        <w:tc>
          <w:tcPr>
            <w:tcW w:w="8083" w:type="dxa"/>
            <w:tcBorders>
              <w:top w:val="single" w:sz="4" w:space="0" w:color="auto"/>
              <w:left w:val="single" w:sz="4" w:space="0" w:color="auto"/>
              <w:bottom w:val="single" w:sz="4" w:space="0" w:color="auto"/>
              <w:right w:val="nil"/>
            </w:tcBorders>
            <w:shd w:val="pct20" w:color="auto" w:fill="auto"/>
          </w:tcPr>
          <w:p w:rsidR="007650C3" w:rsidRPr="00836041" w:rsidRDefault="007650C3" w:rsidP="00831113">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7650C3" w:rsidRPr="009670B2" w:rsidRDefault="007650C3" w:rsidP="00831113">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7650C3" w:rsidRPr="009670B2" w:rsidTr="00831113">
        <w:tc>
          <w:tcPr>
            <w:tcW w:w="8083" w:type="dxa"/>
            <w:tcBorders>
              <w:top w:val="single" w:sz="4" w:space="0" w:color="auto"/>
              <w:left w:val="single" w:sz="4" w:space="0" w:color="auto"/>
              <w:bottom w:val="single" w:sz="4" w:space="0" w:color="auto"/>
              <w:right w:val="nil"/>
            </w:tcBorders>
          </w:tcPr>
          <w:p w:rsidR="007650C3" w:rsidRDefault="007650C3" w:rsidP="00831113">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7650C3" w:rsidRPr="009670B2" w:rsidRDefault="007650C3" w:rsidP="00831113">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7650C3" w:rsidRPr="009670B2" w:rsidTr="00831113">
        <w:tc>
          <w:tcPr>
            <w:tcW w:w="8083" w:type="dxa"/>
            <w:tcBorders>
              <w:top w:val="single" w:sz="4" w:space="0" w:color="auto"/>
              <w:left w:val="single" w:sz="4" w:space="0" w:color="auto"/>
              <w:bottom w:val="single" w:sz="4" w:space="0" w:color="auto"/>
              <w:right w:val="nil"/>
            </w:tcBorders>
          </w:tcPr>
          <w:p w:rsidR="007650C3" w:rsidRDefault="007650C3" w:rsidP="00831113">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7650C3" w:rsidRPr="009670B2" w:rsidRDefault="007650C3" w:rsidP="00831113">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7650C3" w:rsidRPr="009670B2" w:rsidTr="00831113">
        <w:tc>
          <w:tcPr>
            <w:tcW w:w="8083" w:type="dxa"/>
            <w:tcBorders>
              <w:top w:val="single" w:sz="4" w:space="0" w:color="auto"/>
              <w:left w:val="single" w:sz="4" w:space="0" w:color="auto"/>
              <w:bottom w:val="single" w:sz="4" w:space="0" w:color="auto"/>
              <w:right w:val="nil"/>
            </w:tcBorders>
          </w:tcPr>
          <w:p w:rsidR="007650C3" w:rsidRPr="00975D15" w:rsidRDefault="007650C3" w:rsidP="00831113">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7650C3" w:rsidRPr="00975D15" w:rsidRDefault="007650C3" w:rsidP="00831113">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7650C3" w:rsidRPr="00975D15" w:rsidRDefault="007650C3" w:rsidP="00831113">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7650C3" w:rsidRPr="00975D15" w:rsidRDefault="007650C3" w:rsidP="00831113">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7650C3" w:rsidRPr="009670B2" w:rsidRDefault="007650C3" w:rsidP="00831113">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7650C3" w:rsidRPr="009670B2" w:rsidTr="00831113">
        <w:tc>
          <w:tcPr>
            <w:tcW w:w="8083" w:type="dxa"/>
            <w:tcBorders>
              <w:top w:val="single" w:sz="4" w:space="0" w:color="auto"/>
              <w:left w:val="single" w:sz="4" w:space="0" w:color="auto"/>
              <w:bottom w:val="single" w:sz="4" w:space="0" w:color="auto"/>
              <w:right w:val="nil"/>
            </w:tcBorders>
          </w:tcPr>
          <w:p w:rsidR="007650C3" w:rsidRDefault="00405581" w:rsidP="00405581">
            <w:pPr>
              <w:pStyle w:val="ListParagraph"/>
              <w:numPr>
                <w:ilvl w:val="0"/>
                <w:numId w:val="33"/>
              </w:numPr>
              <w:spacing w:before="120" w:after="120"/>
              <w:ind w:left="460" w:hanging="460"/>
              <w:rPr>
                <w:rFonts w:ascii="Arial Narrow" w:hAnsi="Arial Narrow"/>
              </w:rPr>
            </w:pPr>
            <w:r>
              <w:rPr>
                <w:rFonts w:ascii="Arial Narrow" w:hAnsi="Arial Narrow"/>
              </w:rPr>
              <w:t>Use smoothing and patching compounds to carry out subfloor preparations</w:t>
            </w:r>
            <w:r w:rsidR="007650C3">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7650C3" w:rsidRPr="009670B2" w:rsidRDefault="007650C3" w:rsidP="00831113">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7650C3" w:rsidRPr="009670B2" w:rsidTr="00831113">
        <w:tc>
          <w:tcPr>
            <w:tcW w:w="8083" w:type="dxa"/>
            <w:tcBorders>
              <w:top w:val="single" w:sz="4" w:space="0" w:color="auto"/>
              <w:left w:val="single" w:sz="4" w:space="0" w:color="auto"/>
              <w:bottom w:val="single" w:sz="4" w:space="0" w:color="auto"/>
              <w:right w:val="nil"/>
            </w:tcBorders>
          </w:tcPr>
          <w:p w:rsidR="007650C3" w:rsidRPr="00975D15" w:rsidRDefault="007650C3" w:rsidP="00831113">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7650C3" w:rsidRPr="009670B2" w:rsidRDefault="007650C3" w:rsidP="00831113">
            <w:pPr>
              <w:spacing w:before="0"/>
              <w:jc w:val="center"/>
              <w:rPr>
                <w:color w:val="000000" w:themeColor="text1"/>
              </w:rPr>
            </w:pPr>
            <w:r w:rsidRPr="009670B2">
              <w:rPr>
                <w:rFonts w:ascii="Arial Narrow" w:hAnsi="Arial Narrow" w:cs="Arial"/>
                <w:color w:val="000000" w:themeColor="text1"/>
              </w:rPr>
              <w:sym w:font="Wingdings" w:char="F071"/>
            </w:r>
          </w:p>
        </w:tc>
      </w:tr>
      <w:tr w:rsidR="007650C3" w:rsidRPr="009670B2" w:rsidTr="00831113">
        <w:tc>
          <w:tcPr>
            <w:tcW w:w="8083" w:type="dxa"/>
            <w:tcBorders>
              <w:top w:val="single" w:sz="4" w:space="0" w:color="auto"/>
              <w:left w:val="single" w:sz="4" w:space="0" w:color="auto"/>
              <w:bottom w:val="single" w:sz="4" w:space="0" w:color="auto"/>
              <w:right w:val="nil"/>
            </w:tcBorders>
          </w:tcPr>
          <w:p w:rsidR="007650C3" w:rsidRPr="00975D15" w:rsidRDefault="007650C3" w:rsidP="00831113">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7650C3" w:rsidRPr="009670B2" w:rsidRDefault="007650C3" w:rsidP="00831113">
            <w:pPr>
              <w:spacing w:before="0"/>
              <w:jc w:val="center"/>
              <w:rPr>
                <w:color w:val="000000" w:themeColor="text1"/>
              </w:rPr>
            </w:pPr>
            <w:r w:rsidRPr="009670B2">
              <w:rPr>
                <w:rFonts w:ascii="Arial Narrow" w:hAnsi="Arial Narrow" w:cs="Arial"/>
                <w:color w:val="000000" w:themeColor="text1"/>
              </w:rPr>
              <w:sym w:font="Wingdings" w:char="F071"/>
            </w:r>
          </w:p>
        </w:tc>
      </w:tr>
      <w:tr w:rsidR="007650C3" w:rsidRPr="009670B2" w:rsidTr="00831113">
        <w:tc>
          <w:tcPr>
            <w:tcW w:w="8083" w:type="dxa"/>
            <w:tcBorders>
              <w:top w:val="single" w:sz="4" w:space="0" w:color="auto"/>
              <w:left w:val="single" w:sz="4" w:space="0" w:color="auto"/>
              <w:bottom w:val="single" w:sz="4" w:space="0" w:color="auto"/>
              <w:right w:val="nil"/>
            </w:tcBorders>
          </w:tcPr>
          <w:p w:rsidR="007650C3" w:rsidRPr="00975D15" w:rsidRDefault="007650C3" w:rsidP="00831113">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7650C3" w:rsidRPr="009670B2" w:rsidRDefault="007650C3" w:rsidP="00831113">
            <w:pPr>
              <w:spacing w:before="0"/>
              <w:jc w:val="center"/>
              <w:rPr>
                <w:color w:val="000000" w:themeColor="text1"/>
              </w:rPr>
            </w:pPr>
            <w:r w:rsidRPr="009670B2">
              <w:rPr>
                <w:rFonts w:ascii="Arial Narrow" w:hAnsi="Arial Narrow" w:cs="Arial"/>
                <w:color w:val="000000" w:themeColor="text1"/>
              </w:rPr>
              <w:sym w:font="Wingdings" w:char="F071"/>
            </w:r>
          </w:p>
        </w:tc>
      </w:tr>
      <w:tr w:rsidR="007650C3" w:rsidRPr="009670B2" w:rsidTr="00831113">
        <w:tc>
          <w:tcPr>
            <w:tcW w:w="8083" w:type="dxa"/>
            <w:tcBorders>
              <w:top w:val="single" w:sz="4" w:space="0" w:color="auto"/>
              <w:left w:val="single" w:sz="4" w:space="0" w:color="auto"/>
              <w:bottom w:val="single" w:sz="4" w:space="0" w:color="auto"/>
              <w:right w:val="nil"/>
            </w:tcBorders>
          </w:tcPr>
          <w:p w:rsidR="007650C3" w:rsidRPr="00975D15" w:rsidRDefault="007650C3" w:rsidP="00831113">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7650C3" w:rsidRPr="009670B2" w:rsidRDefault="007650C3" w:rsidP="00831113">
            <w:pPr>
              <w:spacing w:before="0"/>
              <w:jc w:val="center"/>
              <w:rPr>
                <w:color w:val="000000" w:themeColor="text1"/>
              </w:rPr>
            </w:pPr>
            <w:r w:rsidRPr="009670B2">
              <w:rPr>
                <w:rFonts w:ascii="Arial Narrow" w:hAnsi="Arial Narrow" w:cs="Arial"/>
                <w:color w:val="000000" w:themeColor="text1"/>
              </w:rPr>
              <w:sym w:font="Wingdings" w:char="F071"/>
            </w:r>
          </w:p>
        </w:tc>
      </w:tr>
    </w:tbl>
    <w:p w:rsidR="007650C3" w:rsidRPr="00480D5C" w:rsidRDefault="007650C3" w:rsidP="007650C3">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9A11E4" w:rsidTr="009A11E4">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9A11E4" w:rsidRDefault="009A11E4">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9A11E4" w:rsidTr="009A11E4">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9A11E4" w:rsidRDefault="009A11E4">
            <w:pPr>
              <w:spacing w:before="120" w:after="120"/>
              <w:rPr>
                <w:rFonts w:ascii="Arial Narrow" w:hAnsi="Arial Narrow" w:cs="Arial"/>
              </w:rPr>
            </w:pPr>
          </w:p>
          <w:p w:rsidR="009A11E4" w:rsidRDefault="009A11E4">
            <w:pPr>
              <w:spacing w:before="120" w:after="120"/>
              <w:rPr>
                <w:rFonts w:ascii="Arial Narrow" w:hAnsi="Arial Narrow" w:cs="Arial"/>
              </w:rPr>
            </w:pPr>
          </w:p>
          <w:p w:rsidR="009A11E4" w:rsidRDefault="009A11E4">
            <w:pPr>
              <w:spacing w:before="120" w:after="120"/>
              <w:rPr>
                <w:rFonts w:ascii="Arial Narrow" w:hAnsi="Arial Narrow" w:cs="Arial"/>
              </w:rPr>
            </w:pPr>
          </w:p>
        </w:tc>
      </w:tr>
      <w:tr w:rsidR="009A11E4" w:rsidTr="009A11E4">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A11E4" w:rsidRDefault="009A11E4">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9A11E4" w:rsidRDefault="009A11E4">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A11E4" w:rsidRDefault="009A11E4">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9A11E4" w:rsidRDefault="009A11E4">
            <w:pPr>
              <w:spacing w:before="120" w:after="120"/>
              <w:rPr>
                <w:rFonts w:ascii="Arial Narrow" w:hAnsi="Arial Narrow" w:cs="Arial"/>
              </w:rPr>
            </w:pPr>
          </w:p>
        </w:tc>
      </w:tr>
    </w:tbl>
    <w:p w:rsidR="009A11E4" w:rsidRDefault="009A11E4" w:rsidP="007650C3">
      <w:pPr>
        <w:spacing w:before="360" w:after="120"/>
        <w:rPr>
          <w:rFonts w:ascii="Arial Black" w:hAnsi="Arial Black" w:cs="Arial"/>
          <w:sz w:val="28"/>
          <w:szCs w:val="28"/>
        </w:rPr>
      </w:pPr>
      <w:bookmarkStart w:id="1" w:name="_GoBack"/>
      <w:bookmarkEnd w:id="1"/>
    </w:p>
    <w:p w:rsidR="009A11E4" w:rsidRDefault="009A11E4">
      <w:pPr>
        <w:spacing w:before="0"/>
        <w:rPr>
          <w:rFonts w:ascii="Arial Black" w:hAnsi="Arial Black" w:cs="Arial"/>
          <w:sz w:val="28"/>
          <w:szCs w:val="28"/>
        </w:rPr>
      </w:pPr>
      <w:r>
        <w:rPr>
          <w:rFonts w:ascii="Arial Black" w:hAnsi="Arial Black" w:cs="Arial"/>
          <w:sz w:val="28"/>
          <w:szCs w:val="28"/>
        </w:rPr>
        <w:br w:type="page"/>
      </w:r>
    </w:p>
    <w:p w:rsidR="007650C3" w:rsidRDefault="007650C3" w:rsidP="007650C3">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7650C3" w:rsidRDefault="007650C3" w:rsidP="007650C3">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7650C3" w:rsidRDefault="007650C3" w:rsidP="007650C3">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7650C3" w:rsidTr="00831113">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7650C3" w:rsidRPr="00D621DD" w:rsidRDefault="007650C3" w:rsidP="00831113">
            <w:pPr>
              <w:spacing w:before="120" w:after="120"/>
              <w:rPr>
                <w:rFonts w:ascii="Arial Narrow" w:hAnsi="Arial Narrow"/>
                <w:b/>
              </w:rPr>
            </w:pPr>
            <w:r>
              <w:rPr>
                <w:rFonts w:ascii="Arial Narrow" w:hAnsi="Arial Narrow"/>
                <w:b/>
              </w:rPr>
              <w:t>RPL evidence presented</w:t>
            </w:r>
          </w:p>
        </w:tc>
      </w:tr>
      <w:tr w:rsidR="007650C3" w:rsidTr="00831113">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0C3" w:rsidRDefault="007650C3" w:rsidP="00831113">
            <w:pPr>
              <w:spacing w:before="120" w:after="120"/>
              <w:rPr>
                <w:rFonts w:ascii="Arial Narrow" w:hAnsi="Arial Narrow" w:cs="Arial"/>
              </w:rPr>
            </w:pPr>
          </w:p>
          <w:p w:rsidR="007650C3" w:rsidRDefault="007650C3" w:rsidP="00831113">
            <w:pPr>
              <w:spacing w:before="120" w:after="120"/>
              <w:rPr>
                <w:rFonts w:ascii="Arial Narrow" w:hAnsi="Arial Narrow" w:cs="Arial"/>
              </w:rPr>
            </w:pPr>
          </w:p>
          <w:p w:rsidR="007650C3" w:rsidRDefault="007650C3" w:rsidP="00831113">
            <w:pPr>
              <w:spacing w:before="120" w:after="120"/>
              <w:rPr>
                <w:rFonts w:ascii="Arial Narrow" w:hAnsi="Arial Narrow" w:cs="Arial"/>
              </w:rPr>
            </w:pPr>
          </w:p>
          <w:p w:rsidR="007650C3" w:rsidRDefault="007650C3" w:rsidP="00831113">
            <w:pPr>
              <w:spacing w:before="120" w:after="120"/>
              <w:rPr>
                <w:rFonts w:ascii="Arial Narrow" w:hAnsi="Arial Narrow" w:cs="Arial"/>
              </w:rPr>
            </w:pPr>
          </w:p>
          <w:p w:rsidR="007650C3" w:rsidRDefault="007650C3" w:rsidP="00831113">
            <w:pPr>
              <w:spacing w:before="120" w:after="120"/>
              <w:rPr>
                <w:rFonts w:ascii="Arial Narrow" w:hAnsi="Arial Narrow" w:cs="Arial"/>
              </w:rPr>
            </w:pPr>
          </w:p>
          <w:p w:rsidR="007650C3" w:rsidRDefault="007650C3" w:rsidP="00831113">
            <w:pPr>
              <w:spacing w:before="120" w:after="120"/>
              <w:rPr>
                <w:rFonts w:ascii="Arial Narrow" w:hAnsi="Arial Narrow" w:cs="Arial"/>
              </w:rPr>
            </w:pPr>
          </w:p>
          <w:p w:rsidR="007650C3" w:rsidRDefault="007650C3" w:rsidP="00831113">
            <w:pPr>
              <w:spacing w:before="120" w:after="120"/>
              <w:rPr>
                <w:rFonts w:ascii="Arial Narrow" w:hAnsi="Arial Narrow" w:cs="Arial"/>
              </w:rPr>
            </w:pPr>
          </w:p>
          <w:p w:rsidR="007650C3" w:rsidRDefault="007650C3" w:rsidP="00831113">
            <w:pPr>
              <w:spacing w:before="120" w:after="120"/>
              <w:rPr>
                <w:rFonts w:ascii="Arial Narrow" w:hAnsi="Arial Narrow" w:cs="Arial"/>
              </w:rPr>
            </w:pPr>
          </w:p>
          <w:p w:rsidR="007650C3" w:rsidRDefault="007650C3" w:rsidP="00831113">
            <w:pPr>
              <w:spacing w:before="120" w:after="120"/>
              <w:rPr>
                <w:rFonts w:ascii="Arial Narrow" w:hAnsi="Arial Narrow" w:cs="Arial"/>
              </w:rPr>
            </w:pPr>
          </w:p>
        </w:tc>
      </w:tr>
    </w:tbl>
    <w:p w:rsidR="007650C3" w:rsidRPr="008A46FB" w:rsidRDefault="007650C3" w:rsidP="007650C3">
      <w:pPr>
        <w:spacing w:after="240"/>
        <w:rPr>
          <w:sz w:val="16"/>
          <w:szCs w:val="16"/>
          <w:lang w:val="en-US"/>
        </w:rPr>
      </w:pPr>
    </w:p>
    <w:p w:rsidR="007650C3" w:rsidRPr="009670B2" w:rsidRDefault="007650C3" w:rsidP="007650C3">
      <w:pPr>
        <w:spacing w:before="120" w:after="120"/>
        <w:rPr>
          <w:rFonts w:ascii="Arial Narrow" w:hAnsi="Arial Narrow"/>
        </w:rPr>
      </w:pPr>
    </w:p>
    <w:p w:rsidR="007650C3" w:rsidRPr="008A46FB" w:rsidRDefault="007650C3" w:rsidP="007650C3">
      <w:pPr>
        <w:spacing w:before="0"/>
        <w:rPr>
          <w:sz w:val="16"/>
          <w:szCs w:val="16"/>
          <w:lang w:val="en-US"/>
        </w:rPr>
      </w:pPr>
    </w:p>
    <w:p w:rsidR="007650C3" w:rsidRPr="008A46FB" w:rsidRDefault="007650C3" w:rsidP="007650C3">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944" w:rsidRDefault="00ED5944" w:rsidP="00D247C0">
      <w:pPr>
        <w:spacing w:before="0"/>
      </w:pPr>
      <w:r>
        <w:separator/>
      </w:r>
    </w:p>
  </w:endnote>
  <w:endnote w:type="continuationSeparator" w:id="0">
    <w:p w:rsidR="00ED5944" w:rsidRDefault="00ED5944"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944" w:rsidRDefault="00ED5944" w:rsidP="00D247C0">
      <w:pPr>
        <w:spacing w:before="0"/>
      </w:pPr>
      <w:r>
        <w:separator/>
      </w:r>
    </w:p>
  </w:footnote>
  <w:footnote w:type="continuationSeparator" w:id="0">
    <w:p w:rsidR="00ED5944" w:rsidRDefault="00ED5944"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9F6A1B" w:rsidP="009F6A1B">
    <w:pPr>
      <w:tabs>
        <w:tab w:val="left" w:pos="3119"/>
        <w:tab w:val="left" w:pos="8789"/>
      </w:tabs>
      <w:spacing w:before="0"/>
      <w:rPr>
        <w:rFonts w:ascii="Arial Narrow" w:hAnsi="Arial Narrow"/>
        <w:sz w:val="20"/>
        <w:szCs w:val="20"/>
      </w:rPr>
    </w:pPr>
    <w:r w:rsidRPr="009F6A1B">
      <w:rPr>
        <w:rFonts w:ascii="Arial Narrow" w:hAnsi="Arial Narrow" w:cs="Arial"/>
        <w:sz w:val="20"/>
        <w:szCs w:val="20"/>
      </w:rPr>
      <w:t>MSFFL2006: Prepare, select and apply</w:t>
    </w:r>
    <w:r>
      <w:rPr>
        <w:rFonts w:ascii="Arial Narrow" w:hAnsi="Arial Narrow" w:cs="Arial"/>
        <w:sz w:val="20"/>
        <w:szCs w:val="20"/>
      </w:rPr>
      <w:t xml:space="preserve"> </w:t>
    </w:r>
    <w:r w:rsidRPr="009F6A1B">
      <w:rPr>
        <w:rFonts w:ascii="Arial Narrow" w:hAnsi="Arial Narrow" w:cs="Arial"/>
        <w:sz w:val="20"/>
        <w:szCs w:val="20"/>
      </w:rPr>
      <w:t>smoothing and patching compounds</w:t>
    </w:r>
    <w:r w:rsidR="00EC1D52" w:rsidRPr="00F1607A">
      <w:rPr>
        <w:rFonts w:ascii="Arial Narrow" w:hAnsi="Arial Narrow"/>
        <w:color w:val="000000" w:themeColor="text1"/>
        <w:sz w:val="20"/>
        <w:szCs w:val="20"/>
        <w:lang w:val="en-US"/>
      </w:rPr>
      <w:tab/>
    </w:r>
    <w:r w:rsidR="008D0306"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8D0306" w:rsidRPr="008A439C">
      <w:rPr>
        <w:rFonts w:ascii="Arial Narrow" w:hAnsi="Arial Narrow"/>
        <w:color w:val="000000" w:themeColor="text1"/>
        <w:sz w:val="20"/>
        <w:szCs w:val="20"/>
        <w:lang w:val="en-US"/>
      </w:rPr>
      <w:fldChar w:fldCharType="separate"/>
    </w:r>
    <w:r w:rsidR="007F65E2">
      <w:rPr>
        <w:rFonts w:ascii="Arial Narrow" w:hAnsi="Arial Narrow"/>
        <w:noProof/>
        <w:color w:val="000000" w:themeColor="text1"/>
        <w:sz w:val="20"/>
        <w:szCs w:val="20"/>
        <w:lang w:val="en-US"/>
      </w:rPr>
      <w:t>5</w:t>
    </w:r>
    <w:r w:rsidR="008D0306"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089"/>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4E31"/>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211B"/>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D5499"/>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879AB"/>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5581"/>
    <w:rsid w:val="00407FAF"/>
    <w:rsid w:val="00412BFC"/>
    <w:rsid w:val="0041604A"/>
    <w:rsid w:val="004222FF"/>
    <w:rsid w:val="00424704"/>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E3DF4"/>
    <w:rsid w:val="004F1BD2"/>
    <w:rsid w:val="004F3BDC"/>
    <w:rsid w:val="004F77E9"/>
    <w:rsid w:val="004F7B0C"/>
    <w:rsid w:val="0051241E"/>
    <w:rsid w:val="0051331A"/>
    <w:rsid w:val="00514C93"/>
    <w:rsid w:val="00516B37"/>
    <w:rsid w:val="005172B2"/>
    <w:rsid w:val="0052048F"/>
    <w:rsid w:val="00525977"/>
    <w:rsid w:val="0053083B"/>
    <w:rsid w:val="0053117A"/>
    <w:rsid w:val="00532A25"/>
    <w:rsid w:val="00532F94"/>
    <w:rsid w:val="00542C32"/>
    <w:rsid w:val="00544190"/>
    <w:rsid w:val="0054643E"/>
    <w:rsid w:val="00546E42"/>
    <w:rsid w:val="00547430"/>
    <w:rsid w:val="00553F20"/>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50C3"/>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D7627"/>
    <w:rsid w:val="007F21B4"/>
    <w:rsid w:val="007F333A"/>
    <w:rsid w:val="007F65E2"/>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2CB7"/>
    <w:rsid w:val="0087573D"/>
    <w:rsid w:val="0088418E"/>
    <w:rsid w:val="0089082B"/>
    <w:rsid w:val="00891EB4"/>
    <w:rsid w:val="00893214"/>
    <w:rsid w:val="008A35EF"/>
    <w:rsid w:val="008A439C"/>
    <w:rsid w:val="008A46FB"/>
    <w:rsid w:val="008A4CAD"/>
    <w:rsid w:val="008A60B7"/>
    <w:rsid w:val="008B0286"/>
    <w:rsid w:val="008B2D7E"/>
    <w:rsid w:val="008B2FF8"/>
    <w:rsid w:val="008C4C1C"/>
    <w:rsid w:val="008D0306"/>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7A2"/>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8755B"/>
    <w:rsid w:val="009913D8"/>
    <w:rsid w:val="009937EE"/>
    <w:rsid w:val="0099431C"/>
    <w:rsid w:val="009953E1"/>
    <w:rsid w:val="009A11E4"/>
    <w:rsid w:val="009A3BC9"/>
    <w:rsid w:val="009B3ED9"/>
    <w:rsid w:val="009B5ED9"/>
    <w:rsid w:val="009B6DDC"/>
    <w:rsid w:val="009B7A59"/>
    <w:rsid w:val="009C24D7"/>
    <w:rsid w:val="009C536D"/>
    <w:rsid w:val="009C7AF3"/>
    <w:rsid w:val="009D753B"/>
    <w:rsid w:val="009E1DD4"/>
    <w:rsid w:val="009E35A1"/>
    <w:rsid w:val="009F5688"/>
    <w:rsid w:val="009F606E"/>
    <w:rsid w:val="009F6A1B"/>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77409"/>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E608B"/>
    <w:rsid w:val="00AF3631"/>
    <w:rsid w:val="00B03A81"/>
    <w:rsid w:val="00B05858"/>
    <w:rsid w:val="00B07C4C"/>
    <w:rsid w:val="00B11838"/>
    <w:rsid w:val="00B125F7"/>
    <w:rsid w:val="00B16F99"/>
    <w:rsid w:val="00B21A5C"/>
    <w:rsid w:val="00B22406"/>
    <w:rsid w:val="00B24A8E"/>
    <w:rsid w:val="00B263D3"/>
    <w:rsid w:val="00B27F98"/>
    <w:rsid w:val="00B34AEB"/>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D5D93"/>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1291"/>
    <w:rsid w:val="00DC24D3"/>
    <w:rsid w:val="00DC5AD1"/>
    <w:rsid w:val="00DD1B96"/>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A5CAA"/>
    <w:rsid w:val="00EB3E9F"/>
    <w:rsid w:val="00EB4A17"/>
    <w:rsid w:val="00EC1D52"/>
    <w:rsid w:val="00EC32D6"/>
    <w:rsid w:val="00EC5E45"/>
    <w:rsid w:val="00ED5944"/>
    <w:rsid w:val="00ED7AC0"/>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711C0"/>
    <w:rsid w:val="00F71684"/>
    <w:rsid w:val="00F71E1E"/>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3F6E"/>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7650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650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880825012">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44FC7-8FC3-44CF-A106-04B6D1CE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5</Pages>
  <Words>837</Words>
  <Characters>5040</Characters>
  <Application>Microsoft Office Word</Application>
  <DocSecurity>0</DocSecurity>
  <Lines>229</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174</cp:revision>
  <cp:lastPrinted>2014-05-08T11:52:00Z</cp:lastPrinted>
  <dcterms:created xsi:type="dcterms:W3CDTF">2014-05-08T03:25:00Z</dcterms:created>
  <dcterms:modified xsi:type="dcterms:W3CDTF">2015-01-20T03:56:00Z</dcterms:modified>
</cp:coreProperties>
</file>