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Default="005404FF" w:rsidP="00F95F2C">
      <w:pPr>
        <w:spacing w:before="0" w:after="240"/>
        <w:jc w:val="center"/>
        <w:rPr>
          <w:rFonts w:ascii="Impact" w:hAnsi="Impact" w:cs="Arial"/>
          <w:sz w:val="36"/>
          <w:szCs w:val="36"/>
        </w:rPr>
      </w:pPr>
      <w:r w:rsidRPr="005404FF">
        <w:rPr>
          <w:rFonts w:ascii="Impact" w:hAnsi="Impact" w:cs="Arial"/>
          <w:noProof/>
          <w:sz w:val="36"/>
          <w:szCs w:val="36"/>
          <w:lang w:eastAsia="en-AU"/>
        </w:rPr>
        <w:drawing>
          <wp:anchor distT="0" distB="0" distL="114300" distR="114300" simplePos="0" relativeHeight="251661312" behindDoc="0" locked="0" layoutInCell="1" allowOverlap="1">
            <wp:simplePos x="0" y="0"/>
            <wp:positionH relativeFrom="column">
              <wp:posOffset>4488815</wp:posOffset>
            </wp:positionH>
            <wp:positionV relativeFrom="paragraph">
              <wp:posOffset>-657860</wp:posOffset>
            </wp:positionV>
            <wp:extent cx="1358265" cy="647700"/>
            <wp:effectExtent l="19050" t="0" r="0" b="0"/>
            <wp:wrapTight wrapText="bothSides">
              <wp:wrapPolygon edited="0">
                <wp:start x="-303" y="0"/>
                <wp:lineTo x="-303" y="20965"/>
                <wp:lineTo x="21509" y="20965"/>
                <wp:lineTo x="21509" y="0"/>
                <wp:lineTo x="-303" y="0"/>
              </wp:wrapPolygon>
            </wp:wrapTight>
            <wp:docPr id="125" name="Picture 125"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161111" w:rsidRPr="00161111">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F470D3">
        <w:rPr>
          <w:rFonts w:ascii="Impact" w:hAnsi="Impact" w:cs="Arial"/>
          <w:sz w:val="36"/>
          <w:szCs w:val="36"/>
        </w:rPr>
        <w:t>MSFFL3002</w:t>
      </w:r>
      <w:r w:rsidR="00751DDA" w:rsidRPr="00751DDA">
        <w:rPr>
          <w:rFonts w:ascii="Impact" w:hAnsi="Impact" w:cs="Arial"/>
          <w:sz w:val="36"/>
          <w:szCs w:val="36"/>
        </w:rPr>
        <w:t xml:space="preserve">: </w:t>
      </w:r>
      <w:r w:rsidR="00AB5C6B">
        <w:rPr>
          <w:rFonts w:ascii="Impact" w:hAnsi="Impact" w:cs="Arial"/>
          <w:sz w:val="36"/>
          <w:szCs w:val="36"/>
        </w:rPr>
        <w:t xml:space="preserve">Establish and maintain a safe </w:t>
      </w:r>
      <w:r w:rsidR="00AB5C6B">
        <w:rPr>
          <w:rFonts w:ascii="Impact" w:hAnsi="Impact" w:cs="Arial"/>
          <w:sz w:val="36"/>
          <w:szCs w:val="36"/>
        </w:rPr>
        <w:br/>
        <w:t>flooring technology work environment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524266" w:rsidRDefault="00F95F2C" w:rsidP="00F95F2C">
      <w:pPr>
        <w:spacing w:before="0"/>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524266" w:rsidRDefault="00F95F2C" w:rsidP="00F95F2C">
      <w:pPr>
        <w:spacing w:before="0"/>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4111"/>
        <w:gridCol w:w="709"/>
        <w:gridCol w:w="3685"/>
        <w:gridCol w:w="709"/>
      </w:tblGrid>
      <w:tr w:rsidR="00261F08" w:rsidTr="00261F08">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261F08" w:rsidRDefault="00261F08" w:rsidP="0008211B">
            <w:pPr>
              <w:spacing w:before="120" w:after="120"/>
              <w:rPr>
                <w:rFonts w:ascii="Arial Narrow" w:hAnsi="Arial Narrow"/>
                <w:b/>
              </w:rPr>
            </w:pPr>
            <w:r>
              <w:rPr>
                <w:rFonts w:ascii="Arial Narrow" w:hAnsi="Arial Narrow" w:cs="Arial"/>
                <w:b/>
              </w:rPr>
              <w:t xml:space="preserve">‘Safety at work’ workbook </w:t>
            </w:r>
            <w:r>
              <w:rPr>
                <w:rFonts w:ascii="Arial Narrow" w:hAnsi="Arial Narrow" w:cs="Arial"/>
              </w:rPr>
              <w:t>– satisfactorily completed</w:t>
            </w:r>
          </w:p>
        </w:tc>
      </w:tr>
      <w:tr w:rsidR="00261F08" w:rsidTr="00E7211F">
        <w:tc>
          <w:tcPr>
            <w:tcW w:w="4111" w:type="dxa"/>
            <w:tcBorders>
              <w:top w:val="single" w:sz="4" w:space="0" w:color="auto"/>
              <w:left w:val="single" w:sz="4" w:space="0" w:color="auto"/>
              <w:bottom w:val="single" w:sz="4" w:space="0" w:color="auto"/>
              <w:right w:val="nil"/>
            </w:tcBorders>
            <w:shd w:val="pct20" w:color="auto" w:fill="auto"/>
            <w:hideMark/>
          </w:tcPr>
          <w:p w:rsidR="00261F08" w:rsidRDefault="00261F08" w:rsidP="0008211B">
            <w:pPr>
              <w:spacing w:before="120" w:after="120"/>
              <w:rPr>
                <w:rFonts w:ascii="Arial Narrow" w:hAnsi="Arial Narrow"/>
                <w:b/>
              </w:rPr>
            </w:pPr>
            <w:r>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261F08" w:rsidRDefault="00261F08" w:rsidP="0008211B">
            <w:pPr>
              <w:spacing w:before="120" w:after="120"/>
              <w:jc w:val="center"/>
              <w:rPr>
                <w:rFonts w:ascii="Arial Narrow" w:hAnsi="Arial Narrow"/>
                <w:b/>
              </w:rPr>
            </w:pPr>
            <w:r>
              <w:rPr>
                <w:rFonts w:ascii="Arial Narrow" w:hAnsi="Arial Narrow"/>
                <w:b/>
              </w:rPr>
              <w:t>Yes</w:t>
            </w:r>
          </w:p>
        </w:tc>
        <w:tc>
          <w:tcPr>
            <w:tcW w:w="3685" w:type="dxa"/>
            <w:tcBorders>
              <w:top w:val="single" w:sz="4" w:space="0" w:color="auto"/>
              <w:left w:val="single" w:sz="4" w:space="0" w:color="auto"/>
              <w:bottom w:val="single" w:sz="4" w:space="0" w:color="auto"/>
              <w:right w:val="nil"/>
            </w:tcBorders>
            <w:shd w:val="pct20" w:color="auto" w:fill="auto"/>
            <w:hideMark/>
          </w:tcPr>
          <w:p w:rsidR="00261F08" w:rsidRDefault="00261F08" w:rsidP="0008211B">
            <w:pPr>
              <w:spacing w:before="120" w:after="120"/>
              <w:rPr>
                <w:rFonts w:ascii="Arial Narrow" w:hAnsi="Arial Narrow"/>
                <w:b/>
              </w:rPr>
            </w:pPr>
            <w:r>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261F08" w:rsidRDefault="00261F08" w:rsidP="0008211B">
            <w:pPr>
              <w:spacing w:before="120" w:after="120"/>
              <w:jc w:val="center"/>
              <w:rPr>
                <w:rFonts w:ascii="Arial Narrow" w:hAnsi="Arial Narrow"/>
                <w:b/>
              </w:rPr>
            </w:pPr>
            <w:r>
              <w:rPr>
                <w:rFonts w:ascii="Arial Narrow" w:hAnsi="Arial Narrow"/>
                <w:b/>
              </w:rPr>
              <w:t>Yes</w:t>
            </w:r>
          </w:p>
        </w:tc>
      </w:tr>
      <w:tr w:rsidR="00261F08" w:rsidRPr="00261F08" w:rsidTr="00E7211F">
        <w:tc>
          <w:tcPr>
            <w:tcW w:w="4111"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 xml:space="preserve">Section 1: Safe work procedures </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c>
          <w:tcPr>
            <w:tcW w:w="3685"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 xml:space="preserve">1: Safe work procedures </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r>
      <w:tr w:rsidR="00261F08" w:rsidRPr="00261F08" w:rsidTr="00E7211F">
        <w:tc>
          <w:tcPr>
            <w:tcW w:w="4111"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Section 2: Laws and systems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c>
          <w:tcPr>
            <w:tcW w:w="3685"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2: Laws and systems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r>
      <w:tr w:rsidR="00261F08" w:rsidRPr="00261F08" w:rsidTr="00E7211F">
        <w:tc>
          <w:tcPr>
            <w:tcW w:w="4111"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Section 3: Managing risks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c>
          <w:tcPr>
            <w:tcW w:w="3685"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3: Managing risks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r>
      <w:tr w:rsidR="00261F08" w:rsidRPr="00261F08" w:rsidTr="00E7211F">
        <w:tc>
          <w:tcPr>
            <w:tcW w:w="4111"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Section 4: Dealing with emergencies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c>
          <w:tcPr>
            <w:tcW w:w="3685"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4: Dealing with emergencies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r>
      <w:tr w:rsidR="00E7211F" w:rsidRPr="00261F08" w:rsidTr="00E7211F">
        <w:tc>
          <w:tcPr>
            <w:tcW w:w="4111" w:type="dxa"/>
            <w:tcBorders>
              <w:top w:val="single" w:sz="4" w:space="0" w:color="auto"/>
              <w:left w:val="single" w:sz="4" w:space="0" w:color="auto"/>
              <w:bottom w:val="single" w:sz="4" w:space="0" w:color="auto"/>
              <w:right w:val="nil"/>
            </w:tcBorders>
          </w:tcPr>
          <w:p w:rsidR="00E7211F" w:rsidRDefault="00E7211F">
            <w:pPr>
              <w:spacing w:before="80" w:after="80"/>
              <w:rPr>
                <w:rFonts w:ascii="Arial Narrow" w:hAnsi="Arial Narrow"/>
              </w:rPr>
            </w:pPr>
            <w:r>
              <w:rPr>
                <w:rFonts w:ascii="Arial Narrow" w:hAnsi="Arial Narrow"/>
              </w:rPr>
              <w:t>Section 5: Hazardous sub./dangerous goods</w:t>
            </w:r>
          </w:p>
        </w:tc>
        <w:tc>
          <w:tcPr>
            <w:tcW w:w="709" w:type="dxa"/>
            <w:tcBorders>
              <w:top w:val="single" w:sz="4" w:space="0" w:color="auto"/>
              <w:left w:val="nil"/>
              <w:bottom w:val="single" w:sz="4" w:space="0" w:color="auto"/>
              <w:right w:val="single" w:sz="4" w:space="0" w:color="auto"/>
            </w:tcBorders>
            <w:vAlign w:val="center"/>
          </w:tcPr>
          <w:p w:rsidR="00E7211F" w:rsidRDefault="00E7211F">
            <w:pPr>
              <w:spacing w:before="80" w:after="80"/>
              <w:jc w:val="center"/>
              <w:rPr>
                <w:rFonts w:ascii="Arial Narrow" w:hAnsi="Arial Narrow" w:cs="Arial"/>
              </w:rPr>
            </w:pPr>
            <w:r>
              <w:rPr>
                <w:rFonts w:ascii="Arial Narrow" w:hAnsi="Arial Narrow" w:cs="Arial"/>
              </w:rPr>
              <w:sym w:font="Wingdings" w:char="0071"/>
            </w:r>
          </w:p>
        </w:tc>
        <w:tc>
          <w:tcPr>
            <w:tcW w:w="3685" w:type="dxa"/>
            <w:tcBorders>
              <w:top w:val="single" w:sz="4" w:space="0" w:color="auto"/>
              <w:left w:val="single" w:sz="4" w:space="0" w:color="auto"/>
              <w:bottom w:val="single" w:sz="4" w:space="0" w:color="auto"/>
              <w:right w:val="nil"/>
            </w:tcBorders>
          </w:tcPr>
          <w:p w:rsidR="00E7211F" w:rsidRDefault="00E7211F">
            <w:pPr>
              <w:spacing w:before="80" w:after="80"/>
              <w:rPr>
                <w:rFonts w:ascii="Arial Narrow" w:hAnsi="Arial Narrow"/>
              </w:rPr>
            </w:pPr>
            <w:r>
              <w:rPr>
                <w:rFonts w:ascii="Arial Narrow" w:hAnsi="Arial Narrow"/>
              </w:rPr>
              <w:t>5. Hazardous sub./dangerous goods</w:t>
            </w:r>
          </w:p>
        </w:tc>
        <w:tc>
          <w:tcPr>
            <w:tcW w:w="709" w:type="dxa"/>
            <w:tcBorders>
              <w:top w:val="single" w:sz="4" w:space="0" w:color="auto"/>
              <w:left w:val="nil"/>
              <w:bottom w:val="single" w:sz="4" w:space="0" w:color="auto"/>
              <w:right w:val="single" w:sz="4" w:space="0" w:color="auto"/>
            </w:tcBorders>
            <w:vAlign w:val="center"/>
          </w:tcPr>
          <w:p w:rsidR="00E7211F" w:rsidRDefault="00E7211F">
            <w:pPr>
              <w:spacing w:before="80" w:after="80"/>
              <w:jc w:val="center"/>
              <w:rPr>
                <w:rFonts w:ascii="Arial Narrow" w:hAnsi="Arial Narrow" w:cs="Arial"/>
              </w:rPr>
            </w:pPr>
            <w:r>
              <w:rPr>
                <w:rFonts w:ascii="Arial Narrow" w:hAnsi="Arial Narrow" w:cs="Arial"/>
              </w:rPr>
              <w:sym w:font="Wingdings" w:char="0071"/>
            </w:r>
          </w:p>
        </w:tc>
      </w:tr>
    </w:tbl>
    <w:p w:rsidR="00261F08" w:rsidRDefault="00261F08" w:rsidP="00261F08">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261F08" w:rsidTr="00261F08">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261F08" w:rsidRDefault="00261F08">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261F08" w:rsidRDefault="00261F08">
            <w:pPr>
              <w:spacing w:before="120" w:after="120"/>
              <w:outlineLvl w:val="4"/>
              <w:rPr>
                <w:rFonts w:ascii="Arial Narrow" w:hAnsi="Arial Narrow" w:cs="Arial"/>
                <w:b/>
              </w:rPr>
            </w:pPr>
            <w:r>
              <w:rPr>
                <w:rFonts w:ascii="Arial Narrow" w:hAnsi="Arial Narrow" w:cs="Arial"/>
                <w:b/>
                <w:bCs/>
              </w:rPr>
              <w:t>Satisfactory</w:t>
            </w:r>
          </w:p>
        </w:tc>
      </w:tr>
      <w:tr w:rsidR="00261F08" w:rsidTr="00261F08">
        <w:tc>
          <w:tcPr>
            <w:tcW w:w="7797" w:type="dxa"/>
            <w:tcBorders>
              <w:top w:val="single" w:sz="4" w:space="0" w:color="auto"/>
              <w:left w:val="single" w:sz="4" w:space="0" w:color="auto"/>
              <w:bottom w:val="single" w:sz="4" w:space="0" w:color="auto"/>
              <w:right w:val="nil"/>
            </w:tcBorders>
            <w:hideMark/>
          </w:tcPr>
          <w:p w:rsidR="00261F08" w:rsidRDefault="00261F08" w:rsidP="004669F4">
            <w:pPr>
              <w:spacing w:before="80" w:after="8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261F08" w:rsidRDefault="00261F08" w:rsidP="004669F4">
            <w:pPr>
              <w:spacing w:before="80" w:after="80"/>
              <w:jc w:val="center"/>
              <w:rPr>
                <w:rFonts w:ascii="Arial Narrow" w:hAnsi="Arial Narrow"/>
              </w:rPr>
            </w:pPr>
            <w:r>
              <w:rPr>
                <w:rFonts w:ascii="Arial" w:hAnsi="Arial" w:cs="Arial"/>
              </w:rPr>
              <w:sym w:font="Wingdings" w:char="F071"/>
            </w:r>
          </w:p>
        </w:tc>
      </w:tr>
      <w:tr w:rsidR="00261F08" w:rsidTr="00261F08">
        <w:tc>
          <w:tcPr>
            <w:tcW w:w="7797" w:type="dxa"/>
            <w:tcBorders>
              <w:top w:val="single" w:sz="4" w:space="0" w:color="auto"/>
              <w:left w:val="single" w:sz="4" w:space="0" w:color="auto"/>
              <w:bottom w:val="single" w:sz="4" w:space="0" w:color="auto"/>
              <w:right w:val="nil"/>
            </w:tcBorders>
            <w:hideMark/>
          </w:tcPr>
          <w:p w:rsidR="00261F08" w:rsidRDefault="00261F08" w:rsidP="004669F4">
            <w:pPr>
              <w:spacing w:before="80" w:after="8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261F08" w:rsidRDefault="00261F08" w:rsidP="004669F4">
            <w:pPr>
              <w:spacing w:before="80" w:after="80"/>
              <w:jc w:val="center"/>
              <w:rPr>
                <w:rFonts w:ascii="Arial" w:hAnsi="Arial" w:cs="Arial"/>
              </w:rPr>
            </w:pPr>
            <w:r>
              <w:rPr>
                <w:rFonts w:ascii="Arial" w:hAnsi="Arial" w:cs="Arial"/>
              </w:rPr>
              <w:sym w:font="Wingdings" w:char="F071"/>
            </w:r>
          </w:p>
        </w:tc>
      </w:tr>
      <w:tr w:rsidR="00261F08" w:rsidTr="00261F08">
        <w:tc>
          <w:tcPr>
            <w:tcW w:w="7797" w:type="dxa"/>
            <w:tcBorders>
              <w:top w:val="single" w:sz="4" w:space="0" w:color="auto"/>
              <w:left w:val="single" w:sz="4" w:space="0" w:color="auto"/>
              <w:bottom w:val="single" w:sz="4" w:space="0" w:color="auto"/>
              <w:right w:val="nil"/>
            </w:tcBorders>
            <w:hideMark/>
          </w:tcPr>
          <w:p w:rsidR="00261F08" w:rsidRDefault="00261F08" w:rsidP="004669F4">
            <w:pPr>
              <w:spacing w:before="80" w:after="8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261F08" w:rsidRDefault="00261F08" w:rsidP="004669F4">
            <w:pPr>
              <w:spacing w:before="80" w:after="80"/>
              <w:jc w:val="center"/>
              <w:rPr>
                <w:rFonts w:ascii="Arial" w:hAnsi="Arial" w:cs="Arial"/>
              </w:rPr>
            </w:pPr>
            <w:r>
              <w:rPr>
                <w:rFonts w:ascii="Arial" w:hAnsi="Arial" w:cs="Arial"/>
              </w:rPr>
              <w:sym w:font="Wingdings" w:char="F071"/>
            </w:r>
          </w:p>
        </w:tc>
      </w:tr>
    </w:tbl>
    <w:p w:rsidR="00261F08" w:rsidRDefault="00261F08" w:rsidP="00261F08">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753291" w:rsidTr="00334ACB">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753291" w:rsidRDefault="00753291">
            <w:pPr>
              <w:spacing w:before="120" w:after="120"/>
              <w:outlineLvl w:val="4"/>
              <w:rPr>
                <w:rFonts w:ascii="Arial Narrow" w:hAnsi="Arial Narrow" w:cs="Arial"/>
                <w:b/>
              </w:rPr>
            </w:pPr>
            <w:r>
              <w:rPr>
                <w:rFonts w:ascii="Arial Narrow" w:hAnsi="Arial Narrow" w:cs="Arial"/>
                <w:b/>
              </w:rPr>
              <w:t>Assessment result</w:t>
            </w:r>
          </w:p>
        </w:tc>
      </w:tr>
      <w:tr w:rsidR="00261F08" w:rsidTr="00753291">
        <w:tc>
          <w:tcPr>
            <w:tcW w:w="9210" w:type="dxa"/>
            <w:tcBorders>
              <w:top w:val="single" w:sz="4" w:space="0" w:color="auto"/>
              <w:left w:val="single" w:sz="4" w:space="0" w:color="auto"/>
              <w:bottom w:val="single" w:sz="4" w:space="0" w:color="auto"/>
              <w:right w:val="single" w:sz="4" w:space="0" w:color="auto"/>
            </w:tcBorders>
            <w:hideMark/>
          </w:tcPr>
          <w:p w:rsidR="00261F08" w:rsidRDefault="00261F08">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261F08" w:rsidRDefault="00261F08" w:rsidP="00261F08">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261F08" w:rsidTr="00261F08">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261F08" w:rsidRDefault="00261F08">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261F08" w:rsidTr="00261F08">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261F08" w:rsidRDefault="00261F08">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261F08" w:rsidRDefault="00261F08">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261F08" w:rsidRDefault="00261F08">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261F08" w:rsidRDefault="00261F08">
            <w:pPr>
              <w:spacing w:before="120" w:after="120"/>
              <w:rPr>
                <w:rFonts w:ascii="Arial Narrow" w:hAnsi="Arial Narrow" w:cs="Arial"/>
                <w:b/>
              </w:rPr>
            </w:pPr>
          </w:p>
        </w:tc>
      </w:tr>
    </w:tbl>
    <w:p w:rsidR="00261F08" w:rsidRDefault="00261F08" w:rsidP="00261F08">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2553"/>
        <w:gridCol w:w="4113"/>
        <w:gridCol w:w="709"/>
        <w:gridCol w:w="1839"/>
      </w:tblGrid>
      <w:tr w:rsidR="00261F08" w:rsidTr="008D41BE">
        <w:tc>
          <w:tcPr>
            <w:tcW w:w="9214" w:type="dxa"/>
            <w:gridSpan w:val="4"/>
            <w:tcBorders>
              <w:top w:val="single" w:sz="4" w:space="0" w:color="auto"/>
              <w:left w:val="single" w:sz="4" w:space="0" w:color="auto"/>
              <w:bottom w:val="single" w:sz="4" w:space="0" w:color="auto"/>
              <w:right w:val="single" w:sz="4" w:space="0" w:color="auto"/>
            </w:tcBorders>
            <w:shd w:val="clear" w:color="auto" w:fill="CCCCCC"/>
            <w:hideMark/>
          </w:tcPr>
          <w:p w:rsidR="00261F08" w:rsidRDefault="00261F08">
            <w:pPr>
              <w:spacing w:before="120" w:after="120"/>
              <w:outlineLvl w:val="4"/>
              <w:rPr>
                <w:rFonts w:ascii="Arial Narrow" w:hAnsi="Arial Narrow" w:cs="Arial"/>
                <w:b/>
              </w:rPr>
            </w:pPr>
            <w:r>
              <w:rPr>
                <w:rFonts w:ascii="Arial Narrow" w:hAnsi="Arial Narrow" w:cs="Arial"/>
                <w:b/>
              </w:rPr>
              <w:t>Assessor’s comments</w:t>
            </w:r>
          </w:p>
        </w:tc>
      </w:tr>
      <w:tr w:rsidR="00261F08" w:rsidTr="008D41BE">
        <w:tc>
          <w:tcPr>
            <w:tcW w:w="9214" w:type="dxa"/>
            <w:gridSpan w:val="4"/>
            <w:tcBorders>
              <w:top w:val="single" w:sz="4" w:space="0" w:color="auto"/>
              <w:left w:val="single" w:sz="4" w:space="0" w:color="auto"/>
              <w:bottom w:val="single" w:sz="4" w:space="0" w:color="auto"/>
              <w:right w:val="single" w:sz="4" w:space="0" w:color="auto"/>
            </w:tcBorders>
          </w:tcPr>
          <w:p w:rsidR="00566A19" w:rsidRDefault="00261F08" w:rsidP="004669F4">
            <w:pPr>
              <w:spacing w:before="80" w:after="80"/>
              <w:rPr>
                <w:rFonts w:ascii="Arial Narrow" w:hAnsi="Arial Narrow"/>
              </w:rPr>
            </w:pPr>
            <w:r>
              <w:rPr>
                <w:rFonts w:ascii="Arial Narrow" w:hAnsi="Arial Narrow"/>
              </w:rPr>
              <w:t xml:space="preserve">Assessed in conjunction with: </w:t>
            </w:r>
          </w:p>
          <w:p w:rsidR="00261F08" w:rsidRDefault="00FA5D98" w:rsidP="004669F4">
            <w:pPr>
              <w:tabs>
                <w:tab w:val="left" w:pos="6236"/>
              </w:tabs>
              <w:spacing w:before="80" w:after="80"/>
              <w:rPr>
                <w:rFonts w:ascii="Arial Narrow" w:hAnsi="Arial Narrow"/>
              </w:rPr>
            </w:pPr>
            <w:r>
              <w:rPr>
                <w:rFonts w:ascii="Arial Narrow" w:hAnsi="Arial Narrow" w:cs="Arial"/>
                <w:i/>
              </w:rPr>
              <w:t>MSMWHS200</w:t>
            </w:r>
            <w:r w:rsidR="00261F08" w:rsidRPr="00AB5C6B">
              <w:rPr>
                <w:rFonts w:ascii="Arial Narrow" w:hAnsi="Arial Narrow" w:cs="Arial"/>
                <w:i/>
              </w:rPr>
              <w:t>: Work safely</w:t>
            </w:r>
            <w:r w:rsidR="00261F08">
              <w:rPr>
                <w:rFonts w:ascii="Arial Narrow" w:hAnsi="Arial Narrow"/>
              </w:rPr>
              <w:t xml:space="preserve">  </w:t>
            </w:r>
            <w:r w:rsidR="00261F08">
              <w:rPr>
                <w:rFonts w:ascii="Arial Narrow" w:hAnsi="Arial Narrow"/>
              </w:rPr>
              <w:tab/>
            </w:r>
            <w:r w:rsidR="00261F08" w:rsidRPr="00745C01">
              <w:rPr>
                <w:rFonts w:ascii="Arial Narrow" w:hAnsi="Arial Narrow" w:cs="Arial"/>
                <w:bCs/>
              </w:rPr>
              <w:t>Yes</w:t>
            </w:r>
            <w:r w:rsidR="00261F08" w:rsidRPr="00745C01">
              <w:rPr>
                <w:rFonts w:ascii="Arial" w:hAnsi="Arial" w:cs="Arial"/>
              </w:rPr>
              <w:t xml:space="preserve"> </w:t>
            </w:r>
            <w:r w:rsidR="00261F08" w:rsidRPr="00745C01">
              <w:rPr>
                <w:rFonts w:ascii="Arial" w:hAnsi="Arial" w:cs="Arial"/>
              </w:rPr>
              <w:sym w:font="Wingdings" w:char="F071"/>
            </w:r>
            <w:r w:rsidR="00261F08" w:rsidRPr="00745C01">
              <w:rPr>
                <w:rFonts w:ascii="Arial Narrow" w:hAnsi="Arial Narrow" w:cs="Arial"/>
                <w:bCs/>
              </w:rPr>
              <w:t xml:space="preserve">  </w:t>
            </w:r>
            <w:r w:rsidR="00E7211F">
              <w:rPr>
                <w:rFonts w:ascii="Arial Narrow" w:hAnsi="Arial Narrow" w:cs="Arial"/>
                <w:bCs/>
              </w:rPr>
              <w:tab/>
            </w:r>
            <w:r w:rsidR="00261F08" w:rsidRPr="00745C01">
              <w:rPr>
                <w:rFonts w:ascii="Arial Narrow" w:hAnsi="Arial Narrow" w:cs="Arial"/>
                <w:bCs/>
              </w:rPr>
              <w:t xml:space="preserve">No </w:t>
            </w:r>
            <w:r w:rsidR="00E7211F">
              <w:rPr>
                <w:rFonts w:ascii="Arial Narrow" w:hAnsi="Arial Narrow" w:cs="Arial"/>
                <w:bCs/>
              </w:rPr>
              <w:t xml:space="preserve"> </w:t>
            </w:r>
            <w:r w:rsidR="00261F08" w:rsidRPr="00745C01">
              <w:rPr>
                <w:rFonts w:ascii="Arial" w:hAnsi="Arial" w:cs="Arial"/>
              </w:rPr>
              <w:sym w:font="Wingdings" w:char="F071"/>
            </w:r>
          </w:p>
          <w:p w:rsidR="00261F08" w:rsidRDefault="0057068E" w:rsidP="004669F4">
            <w:pPr>
              <w:tabs>
                <w:tab w:val="left" w:pos="6236"/>
              </w:tabs>
              <w:spacing w:before="80" w:after="80"/>
              <w:rPr>
                <w:rFonts w:ascii="Arial Narrow" w:hAnsi="Arial Narrow"/>
              </w:rPr>
            </w:pPr>
            <w:r>
              <w:rPr>
                <w:rFonts w:ascii="Arial Narrow" w:hAnsi="Arial Narrow" w:cs="Arial"/>
                <w:i/>
              </w:rPr>
              <w:t>TLID2003</w:t>
            </w:r>
            <w:r w:rsidR="00566A19" w:rsidRPr="00352722">
              <w:rPr>
                <w:rFonts w:ascii="Arial Narrow" w:hAnsi="Arial Narrow" w:cs="Arial"/>
                <w:i/>
              </w:rPr>
              <w:t xml:space="preserve">: </w:t>
            </w:r>
            <w:r w:rsidR="00566A19">
              <w:rPr>
                <w:rFonts w:ascii="Arial Narrow" w:hAnsi="Arial Narrow" w:cs="Arial"/>
                <w:i/>
              </w:rPr>
              <w:t xml:space="preserve">Handle dangerous goods/ hazardous </w:t>
            </w:r>
            <w:r w:rsidR="00566A19" w:rsidRPr="00352722">
              <w:rPr>
                <w:rFonts w:ascii="Arial Narrow" w:hAnsi="Arial Narrow" w:cs="Arial"/>
                <w:i/>
              </w:rPr>
              <w:t>substances</w:t>
            </w:r>
            <w:r w:rsidR="00566A19" w:rsidRPr="00745C01">
              <w:rPr>
                <w:rFonts w:ascii="Arial Narrow" w:hAnsi="Arial Narrow" w:cs="Arial"/>
                <w:bCs/>
              </w:rPr>
              <w:t xml:space="preserve"> </w:t>
            </w:r>
            <w:r w:rsidR="00566A19">
              <w:rPr>
                <w:rFonts w:ascii="Arial Narrow" w:hAnsi="Arial Narrow" w:cs="Arial"/>
                <w:bCs/>
              </w:rPr>
              <w:tab/>
            </w:r>
            <w:r w:rsidR="00566A19" w:rsidRPr="00745C01">
              <w:rPr>
                <w:rFonts w:ascii="Arial Narrow" w:hAnsi="Arial Narrow" w:cs="Arial"/>
                <w:bCs/>
              </w:rPr>
              <w:t>Yes</w:t>
            </w:r>
            <w:r w:rsidR="00566A19" w:rsidRPr="00745C01">
              <w:rPr>
                <w:rFonts w:ascii="Arial" w:hAnsi="Arial" w:cs="Arial"/>
              </w:rPr>
              <w:t xml:space="preserve"> </w:t>
            </w:r>
            <w:r w:rsidR="00566A19" w:rsidRPr="00745C01">
              <w:rPr>
                <w:rFonts w:ascii="Arial" w:hAnsi="Arial" w:cs="Arial"/>
              </w:rPr>
              <w:sym w:font="Wingdings" w:char="F071"/>
            </w:r>
            <w:r w:rsidR="00566A19">
              <w:rPr>
                <w:rFonts w:ascii="Arial" w:hAnsi="Arial" w:cs="Arial"/>
              </w:rPr>
              <w:t xml:space="preserve">   </w:t>
            </w:r>
            <w:r w:rsidR="00566A19" w:rsidRPr="00745C01">
              <w:rPr>
                <w:rFonts w:ascii="Arial Narrow" w:hAnsi="Arial Narrow" w:cs="Arial"/>
                <w:bCs/>
              </w:rPr>
              <w:t xml:space="preserve">  </w:t>
            </w:r>
            <w:r w:rsidR="00E7211F">
              <w:rPr>
                <w:rFonts w:ascii="Arial Narrow" w:hAnsi="Arial Narrow" w:cs="Arial"/>
                <w:bCs/>
              </w:rPr>
              <w:tab/>
            </w:r>
            <w:r w:rsidR="00566A19" w:rsidRPr="00745C01">
              <w:rPr>
                <w:rFonts w:ascii="Arial Narrow" w:hAnsi="Arial Narrow" w:cs="Arial"/>
                <w:bCs/>
              </w:rPr>
              <w:t xml:space="preserve">No </w:t>
            </w:r>
            <w:r w:rsidR="00E7211F">
              <w:rPr>
                <w:rFonts w:ascii="Arial Narrow" w:hAnsi="Arial Narrow" w:cs="Arial"/>
                <w:bCs/>
              </w:rPr>
              <w:t xml:space="preserve"> </w:t>
            </w:r>
            <w:r w:rsidR="00566A19" w:rsidRPr="00745C01">
              <w:rPr>
                <w:rFonts w:ascii="Arial" w:hAnsi="Arial" w:cs="Arial"/>
              </w:rPr>
              <w:sym w:font="Wingdings" w:char="F071"/>
            </w:r>
          </w:p>
        </w:tc>
      </w:tr>
      <w:tr w:rsidR="00261F08" w:rsidTr="008D41BE">
        <w:tc>
          <w:tcPr>
            <w:tcW w:w="2553" w:type="dxa"/>
            <w:tcBorders>
              <w:top w:val="single" w:sz="4" w:space="0" w:color="auto"/>
              <w:left w:val="single" w:sz="4" w:space="0" w:color="auto"/>
              <w:bottom w:val="single" w:sz="4" w:space="0" w:color="auto"/>
              <w:right w:val="single" w:sz="4" w:space="0" w:color="auto"/>
            </w:tcBorders>
            <w:shd w:val="clear" w:color="auto" w:fill="BFBFBF"/>
            <w:hideMark/>
          </w:tcPr>
          <w:p w:rsidR="00261F08" w:rsidRDefault="00261F08">
            <w:pPr>
              <w:spacing w:before="120" w:after="120"/>
              <w:rPr>
                <w:rFonts w:ascii="Arial Narrow" w:hAnsi="Arial Narrow" w:cs="Arial"/>
                <w:b/>
              </w:rPr>
            </w:pPr>
            <w:r>
              <w:rPr>
                <w:rFonts w:ascii="Arial Narrow" w:hAnsi="Arial Narrow" w:cs="Arial"/>
                <w:b/>
              </w:rPr>
              <w:t>Assessor’s signature</w:t>
            </w:r>
          </w:p>
        </w:tc>
        <w:tc>
          <w:tcPr>
            <w:tcW w:w="4113" w:type="dxa"/>
            <w:tcBorders>
              <w:top w:val="single" w:sz="4" w:space="0" w:color="auto"/>
              <w:left w:val="single" w:sz="4" w:space="0" w:color="auto"/>
              <w:bottom w:val="single" w:sz="4" w:space="0" w:color="auto"/>
              <w:right w:val="single" w:sz="4" w:space="0" w:color="auto"/>
            </w:tcBorders>
          </w:tcPr>
          <w:p w:rsidR="00261F08" w:rsidRDefault="00261F08">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261F08" w:rsidRDefault="00261F08">
            <w:pPr>
              <w:spacing w:before="120" w:after="120"/>
              <w:rPr>
                <w:rFonts w:ascii="Arial Narrow" w:hAnsi="Arial Narrow" w:cs="Arial"/>
                <w:b/>
              </w:rPr>
            </w:pPr>
            <w:r>
              <w:rPr>
                <w:rFonts w:ascii="Arial Narrow" w:hAnsi="Arial Narrow" w:cs="Arial"/>
                <w:b/>
              </w:rPr>
              <w:t>Date</w:t>
            </w:r>
          </w:p>
        </w:tc>
        <w:tc>
          <w:tcPr>
            <w:tcW w:w="1839" w:type="dxa"/>
            <w:tcBorders>
              <w:top w:val="single" w:sz="4" w:space="0" w:color="auto"/>
              <w:left w:val="single" w:sz="4" w:space="0" w:color="auto"/>
              <w:bottom w:val="single" w:sz="4" w:space="0" w:color="auto"/>
              <w:right w:val="single" w:sz="4" w:space="0" w:color="auto"/>
            </w:tcBorders>
          </w:tcPr>
          <w:p w:rsidR="00261F08" w:rsidRDefault="00261F08">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82221F" w:rsidRDefault="0082221F" w:rsidP="0082221F">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82221F" w:rsidRDefault="0082221F" w:rsidP="0082221F">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057561" w:rsidTr="001734BB">
        <w:trPr>
          <w:tblHeader/>
          <w:jc w:val="center"/>
        </w:trPr>
        <w:tc>
          <w:tcPr>
            <w:tcW w:w="8082" w:type="dxa"/>
            <w:tcBorders>
              <w:top w:val="single" w:sz="4" w:space="0" w:color="auto"/>
              <w:left w:val="single" w:sz="4" w:space="0" w:color="auto"/>
              <w:bottom w:val="single" w:sz="4" w:space="0" w:color="auto"/>
              <w:right w:val="nil"/>
            </w:tcBorders>
            <w:shd w:val="clear" w:color="auto" w:fill="CCCCCC"/>
            <w:hideMark/>
          </w:tcPr>
          <w:p w:rsidR="00057561" w:rsidRDefault="00D20602" w:rsidP="001734BB">
            <w:pPr>
              <w:pStyle w:val="Heading5"/>
            </w:pPr>
            <w:r w:rsidRPr="00D20602">
              <w:t xml:space="preserve">Specific demonstration criteria </w:t>
            </w:r>
            <w:r w:rsidR="00057561"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057561" w:rsidRDefault="00057561" w:rsidP="001734BB">
            <w:pPr>
              <w:pStyle w:val="Heading5"/>
              <w:rPr>
                <w:bCs/>
              </w:rPr>
            </w:pPr>
            <w:r>
              <w:t>Confirmed</w:t>
            </w:r>
          </w:p>
        </w:tc>
      </w:tr>
      <w:tr w:rsidR="00057561" w:rsidTr="001734BB">
        <w:trPr>
          <w:tblHeader/>
          <w:jc w:val="center"/>
        </w:trPr>
        <w:tc>
          <w:tcPr>
            <w:tcW w:w="8082" w:type="dxa"/>
            <w:tcBorders>
              <w:top w:val="single" w:sz="4" w:space="0" w:color="auto"/>
              <w:left w:val="single" w:sz="4" w:space="0" w:color="auto"/>
              <w:bottom w:val="single" w:sz="4" w:space="0" w:color="auto"/>
              <w:right w:val="nil"/>
            </w:tcBorders>
          </w:tcPr>
          <w:p w:rsidR="00057561" w:rsidRDefault="00057561" w:rsidP="00057561">
            <w:pPr>
              <w:pStyle w:val="BodyText"/>
              <w:spacing w:before="120" w:after="120"/>
            </w:pPr>
            <w:r>
              <w:t>Complete at least one formal risk assessment, including the identification and implementation of suitable control measures</w:t>
            </w:r>
          </w:p>
        </w:tc>
        <w:tc>
          <w:tcPr>
            <w:tcW w:w="1278" w:type="dxa"/>
            <w:tcBorders>
              <w:top w:val="single" w:sz="4" w:space="0" w:color="auto"/>
              <w:left w:val="nil"/>
              <w:bottom w:val="single" w:sz="4" w:space="0" w:color="auto"/>
              <w:right w:val="single" w:sz="4" w:space="0" w:color="auto"/>
            </w:tcBorders>
            <w:vAlign w:val="center"/>
            <w:hideMark/>
          </w:tcPr>
          <w:p w:rsidR="00057561" w:rsidRDefault="00057561" w:rsidP="001734BB">
            <w:pPr>
              <w:spacing w:before="120" w:after="120"/>
              <w:jc w:val="center"/>
            </w:pPr>
            <w:r>
              <w:sym w:font="Wingdings" w:char="F071"/>
            </w:r>
          </w:p>
        </w:tc>
      </w:tr>
    </w:tbl>
    <w:p w:rsidR="00057561" w:rsidRDefault="00057561" w:rsidP="00057561">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057561" w:rsidTr="001734BB">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057561" w:rsidRPr="00686587" w:rsidRDefault="00057561" w:rsidP="00057561">
            <w:pPr>
              <w:spacing w:before="120" w:after="120"/>
              <w:rPr>
                <w:rFonts w:ascii="Arial Narrow" w:hAnsi="Arial Narrow" w:cs="Arial"/>
                <w:b/>
              </w:rPr>
            </w:pPr>
            <w:r>
              <w:rPr>
                <w:rFonts w:ascii="Arial Narrow" w:hAnsi="Arial Narrow"/>
                <w:b/>
              </w:rPr>
              <w:t>Details of risk assessment</w:t>
            </w:r>
          </w:p>
        </w:tc>
      </w:tr>
      <w:tr w:rsidR="00057561" w:rsidTr="001734BB">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057561" w:rsidRDefault="00057561" w:rsidP="001734BB">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057561" w:rsidRDefault="00057561" w:rsidP="001734BB">
            <w:pPr>
              <w:tabs>
                <w:tab w:val="left" w:pos="2274"/>
              </w:tabs>
              <w:spacing w:before="120" w:after="120"/>
              <w:rPr>
                <w:rFonts w:ascii="Arial Narrow" w:hAnsi="Arial Narrow"/>
              </w:rPr>
            </w:pPr>
            <w:r>
              <w:rPr>
                <w:rFonts w:ascii="Arial Narrow" w:hAnsi="Arial Narrow"/>
              </w:rPr>
              <w:t>Description:</w:t>
            </w:r>
            <w:r>
              <w:rPr>
                <w:rFonts w:ascii="Arial Narrow" w:hAnsi="Arial Narrow"/>
              </w:rPr>
              <w:br/>
            </w:r>
          </w:p>
          <w:p w:rsidR="00057561" w:rsidRDefault="00057561" w:rsidP="001734BB">
            <w:pPr>
              <w:tabs>
                <w:tab w:val="left" w:pos="2274"/>
              </w:tabs>
              <w:spacing w:before="120" w:after="120"/>
              <w:rPr>
                <w:rFonts w:ascii="Arial Narrow" w:hAnsi="Arial Narrow"/>
              </w:rPr>
            </w:pPr>
          </w:p>
          <w:p w:rsidR="00057561" w:rsidRPr="00686587" w:rsidRDefault="00057561" w:rsidP="001734BB">
            <w:pPr>
              <w:tabs>
                <w:tab w:val="left" w:pos="2274"/>
              </w:tabs>
              <w:spacing w:before="120" w:after="120"/>
              <w:rPr>
                <w:rFonts w:ascii="Arial Narrow" w:hAnsi="Arial Narrow"/>
              </w:rPr>
            </w:pPr>
          </w:p>
        </w:tc>
      </w:tr>
    </w:tbl>
    <w:p w:rsidR="00057561" w:rsidRPr="00057561" w:rsidRDefault="00057561" w:rsidP="00057561">
      <w:pPr>
        <w:spacing w:before="0"/>
        <w:rPr>
          <w:sz w:val="16"/>
          <w:szCs w:val="16"/>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AB5C6B" w:rsidP="00AB5C6B">
            <w:pPr>
              <w:pStyle w:val="BodyText"/>
              <w:numPr>
                <w:ilvl w:val="0"/>
                <w:numId w:val="32"/>
              </w:numPr>
              <w:spacing w:before="120" w:after="120"/>
              <w:ind w:left="460" w:hanging="460"/>
            </w:pPr>
            <w:r>
              <w:t>Identify and comply with WHS laws, regulations, company policies and procedures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AB5C6B" w:rsidP="00AB5C6B">
            <w:pPr>
              <w:pStyle w:val="BodyText"/>
              <w:numPr>
                <w:ilvl w:val="0"/>
                <w:numId w:val="32"/>
              </w:numPr>
              <w:spacing w:before="120" w:after="120"/>
              <w:ind w:left="460" w:hanging="460"/>
            </w:pPr>
            <w:r>
              <w:t>Read and interpret instructions and plans relating to work task processes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AB5C6B" w:rsidP="0082221F">
            <w:pPr>
              <w:pStyle w:val="BodyText"/>
              <w:numPr>
                <w:ilvl w:val="0"/>
                <w:numId w:val="32"/>
              </w:numPr>
              <w:spacing w:before="120" w:after="120"/>
              <w:ind w:left="460" w:hanging="460"/>
            </w:pPr>
            <w:r>
              <w:t>Identify the ha</w:t>
            </w:r>
            <w:r w:rsidR="0082221F">
              <w:t xml:space="preserve">zards associated with the tools, </w:t>
            </w:r>
            <w:r>
              <w:t>equipment</w:t>
            </w:r>
            <w:r w:rsidR="0082221F">
              <w:t>,</w:t>
            </w:r>
            <w:r>
              <w:t xml:space="preserve"> </w:t>
            </w:r>
            <w:r w:rsidR="0082221F">
              <w:t xml:space="preserve">flooring materials and adhesives being used </w:t>
            </w:r>
            <w:r>
              <w:t>being used</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AB5C6B" w:rsidP="00AB5C6B">
            <w:pPr>
              <w:pStyle w:val="BodyText"/>
              <w:numPr>
                <w:ilvl w:val="0"/>
                <w:numId w:val="32"/>
              </w:numPr>
              <w:spacing w:before="120" w:after="120"/>
              <w:ind w:left="460" w:hanging="460"/>
            </w:pPr>
            <w:r>
              <w:t xml:space="preserve">Identify hazards in the work area and assess the risks </w:t>
            </w:r>
            <w:r w:rsidR="00057561">
              <w:t>of injury, illness or incident</w:t>
            </w:r>
            <w:r>
              <w:t xml:space="preserve"> </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057561" w:rsidP="002E2451">
            <w:pPr>
              <w:pStyle w:val="BodyText"/>
              <w:numPr>
                <w:ilvl w:val="0"/>
                <w:numId w:val="32"/>
              </w:numPr>
              <w:spacing w:before="120" w:after="120"/>
              <w:ind w:left="460" w:hanging="460"/>
            </w:pPr>
            <w:r>
              <w:t xml:space="preserve">Identify and implement control measures to minimise the risks </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057561" w:rsidP="00EC134F">
            <w:pPr>
              <w:pStyle w:val="BodyText"/>
              <w:numPr>
                <w:ilvl w:val="0"/>
                <w:numId w:val="32"/>
              </w:numPr>
              <w:spacing w:before="120" w:after="120"/>
              <w:ind w:left="460" w:hanging="460"/>
            </w:pPr>
            <w:r>
              <w:t>Advise relevant personnel of the control measures that have been implemented</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82221F" w:rsidRDefault="0082221F" w:rsidP="0082221F">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82221F" w:rsidRDefault="0082221F" w:rsidP="0082221F">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82221F" w:rsidRDefault="0082221F" w:rsidP="0082221F">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82221F" w:rsidRPr="009670B2" w:rsidTr="00AB2553">
        <w:tc>
          <w:tcPr>
            <w:tcW w:w="8083" w:type="dxa"/>
            <w:tcBorders>
              <w:top w:val="single" w:sz="4" w:space="0" w:color="auto"/>
              <w:left w:val="single" w:sz="4" w:space="0" w:color="auto"/>
              <w:bottom w:val="single" w:sz="4" w:space="0" w:color="auto"/>
              <w:right w:val="nil"/>
            </w:tcBorders>
            <w:shd w:val="pct20" w:color="auto" w:fill="auto"/>
          </w:tcPr>
          <w:p w:rsidR="0082221F" w:rsidRPr="00836041" w:rsidRDefault="0082221F" w:rsidP="00AB2553">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82221F" w:rsidRPr="009670B2" w:rsidRDefault="0082221F" w:rsidP="00AB2553">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82221F" w:rsidRPr="009670B2" w:rsidTr="00AB2553">
        <w:tc>
          <w:tcPr>
            <w:tcW w:w="8083" w:type="dxa"/>
            <w:tcBorders>
              <w:top w:val="single" w:sz="4" w:space="0" w:color="auto"/>
              <w:left w:val="single" w:sz="4" w:space="0" w:color="auto"/>
              <w:bottom w:val="single" w:sz="4" w:space="0" w:color="auto"/>
              <w:right w:val="nil"/>
            </w:tcBorders>
          </w:tcPr>
          <w:p w:rsidR="0082221F" w:rsidRDefault="0082221F" w:rsidP="0082221F">
            <w:pPr>
              <w:pStyle w:val="ListParagraph"/>
              <w:numPr>
                <w:ilvl w:val="0"/>
                <w:numId w:val="34"/>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82221F" w:rsidRPr="009670B2" w:rsidRDefault="0082221F" w:rsidP="00AB2553">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82221F" w:rsidRPr="009670B2" w:rsidTr="00AB2553">
        <w:tc>
          <w:tcPr>
            <w:tcW w:w="8083" w:type="dxa"/>
            <w:tcBorders>
              <w:top w:val="single" w:sz="4" w:space="0" w:color="auto"/>
              <w:left w:val="single" w:sz="4" w:space="0" w:color="auto"/>
              <w:bottom w:val="single" w:sz="4" w:space="0" w:color="auto"/>
              <w:right w:val="nil"/>
            </w:tcBorders>
          </w:tcPr>
          <w:p w:rsidR="0082221F" w:rsidRDefault="0082221F" w:rsidP="0082221F">
            <w:pPr>
              <w:pStyle w:val="ListParagraph"/>
              <w:numPr>
                <w:ilvl w:val="0"/>
                <w:numId w:val="34"/>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82221F" w:rsidRPr="009670B2" w:rsidRDefault="0082221F" w:rsidP="00AB2553">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82221F" w:rsidRPr="009670B2" w:rsidTr="00AB2553">
        <w:tc>
          <w:tcPr>
            <w:tcW w:w="8083" w:type="dxa"/>
            <w:tcBorders>
              <w:top w:val="single" w:sz="4" w:space="0" w:color="auto"/>
              <w:left w:val="single" w:sz="4" w:space="0" w:color="auto"/>
              <w:bottom w:val="single" w:sz="4" w:space="0" w:color="auto"/>
              <w:right w:val="nil"/>
            </w:tcBorders>
          </w:tcPr>
          <w:p w:rsidR="0082221F" w:rsidRPr="00975D15" w:rsidRDefault="0082221F" w:rsidP="0082221F">
            <w:pPr>
              <w:pStyle w:val="ListParagraph"/>
              <w:numPr>
                <w:ilvl w:val="0"/>
                <w:numId w:val="34"/>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82221F" w:rsidRPr="00975D15" w:rsidRDefault="0082221F" w:rsidP="0082221F">
            <w:pPr>
              <w:pStyle w:val="ListParagraph"/>
              <w:numPr>
                <w:ilvl w:val="0"/>
                <w:numId w:val="36"/>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82221F" w:rsidRPr="00975D15" w:rsidRDefault="0082221F" w:rsidP="0082221F">
            <w:pPr>
              <w:pStyle w:val="ListParagraph"/>
              <w:numPr>
                <w:ilvl w:val="0"/>
                <w:numId w:val="36"/>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82221F" w:rsidRPr="00975D15" w:rsidRDefault="0082221F" w:rsidP="0082221F">
            <w:pPr>
              <w:pStyle w:val="ListParagraph"/>
              <w:numPr>
                <w:ilvl w:val="0"/>
                <w:numId w:val="36"/>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82221F" w:rsidRPr="009670B2" w:rsidRDefault="0082221F" w:rsidP="00AB2553">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82221F" w:rsidRPr="009670B2" w:rsidTr="00AB2553">
        <w:tc>
          <w:tcPr>
            <w:tcW w:w="8083" w:type="dxa"/>
            <w:tcBorders>
              <w:top w:val="single" w:sz="4" w:space="0" w:color="auto"/>
              <w:left w:val="single" w:sz="4" w:space="0" w:color="auto"/>
              <w:bottom w:val="single" w:sz="4" w:space="0" w:color="auto"/>
              <w:right w:val="nil"/>
            </w:tcBorders>
          </w:tcPr>
          <w:p w:rsidR="0082221F" w:rsidRDefault="0082221F" w:rsidP="0082221F">
            <w:pPr>
              <w:pStyle w:val="ListParagraph"/>
              <w:numPr>
                <w:ilvl w:val="0"/>
                <w:numId w:val="34"/>
              </w:numPr>
              <w:spacing w:before="120" w:after="120"/>
              <w:ind w:left="460" w:hanging="460"/>
              <w:rPr>
                <w:rFonts w:ascii="Arial Narrow" w:hAnsi="Arial Narrow"/>
              </w:rPr>
            </w:pPr>
            <w:r>
              <w:rPr>
                <w:rFonts w:ascii="Arial Narrow" w:hAnsi="Arial Narrow"/>
              </w:rPr>
              <w:t>Conduct formal risk assessments in the workplace</w:t>
            </w:r>
          </w:p>
        </w:tc>
        <w:tc>
          <w:tcPr>
            <w:tcW w:w="1277" w:type="dxa"/>
            <w:tcBorders>
              <w:top w:val="single" w:sz="4" w:space="0" w:color="auto"/>
              <w:left w:val="nil"/>
              <w:bottom w:val="single" w:sz="4" w:space="0" w:color="auto"/>
              <w:right w:val="single" w:sz="4" w:space="0" w:color="auto"/>
            </w:tcBorders>
            <w:vAlign w:val="center"/>
          </w:tcPr>
          <w:p w:rsidR="0082221F" w:rsidRPr="009670B2" w:rsidRDefault="0082221F" w:rsidP="00AB2553">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82221F" w:rsidRPr="009670B2" w:rsidTr="00AB2553">
        <w:tc>
          <w:tcPr>
            <w:tcW w:w="8083" w:type="dxa"/>
            <w:tcBorders>
              <w:top w:val="single" w:sz="4" w:space="0" w:color="auto"/>
              <w:left w:val="single" w:sz="4" w:space="0" w:color="auto"/>
              <w:bottom w:val="single" w:sz="4" w:space="0" w:color="auto"/>
              <w:right w:val="nil"/>
            </w:tcBorders>
          </w:tcPr>
          <w:p w:rsidR="0082221F" w:rsidRPr="00975D15" w:rsidRDefault="0082221F" w:rsidP="0082221F">
            <w:pPr>
              <w:pStyle w:val="ListParagraph"/>
              <w:numPr>
                <w:ilvl w:val="0"/>
                <w:numId w:val="34"/>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82221F" w:rsidRPr="009670B2" w:rsidRDefault="0082221F" w:rsidP="00AB2553">
            <w:pPr>
              <w:spacing w:before="0"/>
              <w:jc w:val="center"/>
              <w:rPr>
                <w:color w:val="000000" w:themeColor="text1"/>
              </w:rPr>
            </w:pPr>
            <w:r w:rsidRPr="009670B2">
              <w:rPr>
                <w:rFonts w:ascii="Arial Narrow" w:hAnsi="Arial Narrow" w:cs="Arial"/>
                <w:color w:val="000000" w:themeColor="text1"/>
              </w:rPr>
              <w:sym w:font="Wingdings" w:char="F071"/>
            </w:r>
          </w:p>
        </w:tc>
      </w:tr>
      <w:tr w:rsidR="0082221F" w:rsidRPr="009670B2" w:rsidTr="00AB2553">
        <w:tc>
          <w:tcPr>
            <w:tcW w:w="8083" w:type="dxa"/>
            <w:tcBorders>
              <w:top w:val="single" w:sz="4" w:space="0" w:color="auto"/>
              <w:left w:val="single" w:sz="4" w:space="0" w:color="auto"/>
              <w:bottom w:val="single" w:sz="4" w:space="0" w:color="auto"/>
              <w:right w:val="nil"/>
            </w:tcBorders>
          </w:tcPr>
          <w:p w:rsidR="0082221F" w:rsidRPr="00975D15" w:rsidRDefault="0082221F" w:rsidP="0082221F">
            <w:pPr>
              <w:pStyle w:val="ListParagraph"/>
              <w:numPr>
                <w:ilvl w:val="0"/>
                <w:numId w:val="34"/>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82221F" w:rsidRPr="009670B2" w:rsidRDefault="0082221F" w:rsidP="00AB2553">
            <w:pPr>
              <w:spacing w:before="0"/>
              <w:jc w:val="center"/>
              <w:rPr>
                <w:color w:val="000000" w:themeColor="text1"/>
              </w:rPr>
            </w:pPr>
            <w:r w:rsidRPr="009670B2">
              <w:rPr>
                <w:rFonts w:ascii="Arial Narrow" w:hAnsi="Arial Narrow" w:cs="Arial"/>
                <w:color w:val="000000" w:themeColor="text1"/>
              </w:rPr>
              <w:sym w:font="Wingdings" w:char="F071"/>
            </w:r>
          </w:p>
        </w:tc>
      </w:tr>
      <w:tr w:rsidR="0082221F" w:rsidRPr="009670B2" w:rsidTr="00AB2553">
        <w:tc>
          <w:tcPr>
            <w:tcW w:w="8083" w:type="dxa"/>
            <w:tcBorders>
              <w:top w:val="single" w:sz="4" w:space="0" w:color="auto"/>
              <w:left w:val="single" w:sz="4" w:space="0" w:color="auto"/>
              <w:bottom w:val="single" w:sz="4" w:space="0" w:color="auto"/>
              <w:right w:val="nil"/>
            </w:tcBorders>
          </w:tcPr>
          <w:p w:rsidR="0082221F" w:rsidRPr="00975D15" w:rsidRDefault="0082221F" w:rsidP="0082221F">
            <w:pPr>
              <w:pStyle w:val="ListParagraph"/>
              <w:numPr>
                <w:ilvl w:val="0"/>
                <w:numId w:val="34"/>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82221F" w:rsidRPr="009670B2" w:rsidRDefault="0082221F" w:rsidP="00AB2553">
            <w:pPr>
              <w:spacing w:before="0"/>
              <w:jc w:val="center"/>
              <w:rPr>
                <w:color w:val="000000" w:themeColor="text1"/>
              </w:rPr>
            </w:pPr>
            <w:r w:rsidRPr="009670B2">
              <w:rPr>
                <w:rFonts w:ascii="Arial Narrow" w:hAnsi="Arial Narrow" w:cs="Arial"/>
                <w:color w:val="000000" w:themeColor="text1"/>
              </w:rPr>
              <w:sym w:font="Wingdings" w:char="F071"/>
            </w:r>
          </w:p>
        </w:tc>
      </w:tr>
      <w:tr w:rsidR="0082221F" w:rsidRPr="009670B2" w:rsidTr="00AB2553">
        <w:tc>
          <w:tcPr>
            <w:tcW w:w="8083" w:type="dxa"/>
            <w:tcBorders>
              <w:top w:val="single" w:sz="4" w:space="0" w:color="auto"/>
              <w:left w:val="single" w:sz="4" w:space="0" w:color="auto"/>
              <w:bottom w:val="single" w:sz="4" w:space="0" w:color="auto"/>
              <w:right w:val="nil"/>
            </w:tcBorders>
          </w:tcPr>
          <w:p w:rsidR="0082221F" w:rsidRPr="00975D15" w:rsidRDefault="0082221F" w:rsidP="0082221F">
            <w:pPr>
              <w:pStyle w:val="ListParagraph"/>
              <w:numPr>
                <w:ilvl w:val="0"/>
                <w:numId w:val="34"/>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82221F" w:rsidRPr="009670B2" w:rsidRDefault="0082221F" w:rsidP="00AB2553">
            <w:pPr>
              <w:spacing w:before="0"/>
              <w:jc w:val="center"/>
              <w:rPr>
                <w:color w:val="000000" w:themeColor="text1"/>
              </w:rPr>
            </w:pPr>
            <w:r w:rsidRPr="009670B2">
              <w:rPr>
                <w:rFonts w:ascii="Arial Narrow" w:hAnsi="Arial Narrow" w:cs="Arial"/>
                <w:color w:val="000000" w:themeColor="text1"/>
              </w:rPr>
              <w:sym w:font="Wingdings" w:char="F071"/>
            </w:r>
          </w:p>
        </w:tc>
      </w:tr>
    </w:tbl>
    <w:p w:rsidR="0082221F" w:rsidRPr="00480D5C" w:rsidRDefault="0082221F" w:rsidP="0082221F">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753291" w:rsidTr="00753291">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753291" w:rsidRDefault="00753291">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753291" w:rsidTr="00753291">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753291" w:rsidRDefault="00753291">
            <w:pPr>
              <w:spacing w:before="120" w:after="120"/>
              <w:rPr>
                <w:rFonts w:ascii="Arial Narrow" w:hAnsi="Arial Narrow" w:cs="Arial"/>
              </w:rPr>
            </w:pPr>
          </w:p>
          <w:p w:rsidR="00753291" w:rsidRDefault="00753291">
            <w:pPr>
              <w:spacing w:before="120" w:after="120"/>
              <w:rPr>
                <w:rFonts w:ascii="Arial Narrow" w:hAnsi="Arial Narrow" w:cs="Arial"/>
              </w:rPr>
            </w:pPr>
          </w:p>
          <w:p w:rsidR="00753291" w:rsidRDefault="00753291">
            <w:pPr>
              <w:spacing w:before="120" w:after="120"/>
              <w:rPr>
                <w:rFonts w:ascii="Arial Narrow" w:hAnsi="Arial Narrow" w:cs="Arial"/>
              </w:rPr>
            </w:pPr>
          </w:p>
        </w:tc>
      </w:tr>
      <w:tr w:rsidR="00753291" w:rsidTr="00753291">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53291" w:rsidRDefault="00753291">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753291" w:rsidRDefault="00753291">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53291" w:rsidRDefault="00753291">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753291" w:rsidRDefault="00753291">
            <w:pPr>
              <w:spacing w:before="120" w:after="120"/>
              <w:rPr>
                <w:rFonts w:ascii="Arial Narrow" w:hAnsi="Arial Narrow" w:cs="Arial"/>
              </w:rPr>
            </w:pPr>
          </w:p>
        </w:tc>
      </w:tr>
    </w:tbl>
    <w:p w:rsidR="00753291" w:rsidRDefault="00753291" w:rsidP="00753291"/>
    <w:p w:rsidR="0082221F" w:rsidRPr="00480D5C" w:rsidRDefault="0082221F" w:rsidP="0082221F">
      <w:pPr>
        <w:spacing w:before="0"/>
        <w:rPr>
          <w:sz w:val="16"/>
          <w:szCs w:val="16"/>
        </w:rPr>
      </w:pPr>
    </w:p>
    <w:p w:rsidR="0082221F" w:rsidRDefault="0082221F" w:rsidP="0082221F">
      <w:pPr>
        <w:spacing w:before="360" w:after="120"/>
        <w:rPr>
          <w:rFonts w:ascii="Arial Black" w:hAnsi="Arial Black" w:cs="Arial"/>
          <w:sz w:val="28"/>
          <w:szCs w:val="28"/>
        </w:rPr>
      </w:pPr>
    </w:p>
    <w:p w:rsidR="0082221F" w:rsidRDefault="0082221F" w:rsidP="0082221F">
      <w:pPr>
        <w:spacing w:before="360" w:after="120"/>
        <w:rPr>
          <w:rFonts w:ascii="Arial Black" w:hAnsi="Arial Black" w:cs="Arial"/>
          <w:sz w:val="28"/>
          <w:szCs w:val="28"/>
        </w:rPr>
      </w:pPr>
      <w:bookmarkStart w:id="1" w:name="_GoBack"/>
      <w:bookmarkEnd w:id="1"/>
      <w:r>
        <w:rPr>
          <w:rFonts w:ascii="Arial Black" w:hAnsi="Arial Black" w:cs="Arial"/>
          <w:sz w:val="28"/>
          <w:szCs w:val="28"/>
        </w:rPr>
        <w:lastRenderedPageBreak/>
        <w:t>Recognition of prior learning</w:t>
      </w:r>
    </w:p>
    <w:p w:rsidR="0082221F" w:rsidRDefault="0082221F" w:rsidP="0082221F">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82221F" w:rsidRDefault="0082221F" w:rsidP="0082221F">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82221F" w:rsidTr="00AB2553">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82221F" w:rsidRPr="00D621DD" w:rsidRDefault="0082221F" w:rsidP="00AB2553">
            <w:pPr>
              <w:spacing w:before="120" w:after="120"/>
              <w:rPr>
                <w:rFonts w:ascii="Arial Narrow" w:hAnsi="Arial Narrow"/>
                <w:b/>
              </w:rPr>
            </w:pPr>
            <w:r>
              <w:rPr>
                <w:rFonts w:ascii="Arial Narrow" w:hAnsi="Arial Narrow"/>
                <w:b/>
              </w:rPr>
              <w:t>RPL evidence presented</w:t>
            </w:r>
          </w:p>
        </w:tc>
      </w:tr>
      <w:tr w:rsidR="0082221F" w:rsidTr="00AB2553">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tc>
      </w:tr>
    </w:tbl>
    <w:p w:rsidR="0082221F" w:rsidRPr="008A46FB" w:rsidRDefault="0082221F" w:rsidP="0082221F">
      <w:pPr>
        <w:spacing w:after="240"/>
        <w:rPr>
          <w:sz w:val="16"/>
          <w:szCs w:val="16"/>
          <w:lang w:val="en-US"/>
        </w:rPr>
      </w:pPr>
    </w:p>
    <w:p w:rsidR="0082221F" w:rsidRPr="009670B2" w:rsidRDefault="0082221F" w:rsidP="0082221F">
      <w:pPr>
        <w:spacing w:before="120" w:after="120"/>
        <w:rPr>
          <w:rFonts w:ascii="Arial Narrow" w:hAnsi="Arial Narrow"/>
        </w:rPr>
      </w:pPr>
    </w:p>
    <w:p w:rsidR="0082221F" w:rsidRPr="008A46FB" w:rsidRDefault="0082221F" w:rsidP="0082221F">
      <w:pPr>
        <w:spacing w:before="0"/>
        <w:rPr>
          <w:sz w:val="16"/>
          <w:szCs w:val="16"/>
          <w:lang w:val="en-US"/>
        </w:rPr>
      </w:pPr>
    </w:p>
    <w:p w:rsidR="0082221F" w:rsidRPr="008A46FB" w:rsidRDefault="0082221F" w:rsidP="0082221F">
      <w:pPr>
        <w:spacing w:before="0"/>
        <w:rPr>
          <w:sz w:val="16"/>
          <w:szCs w:val="16"/>
          <w:lang w:val="en-US"/>
        </w:rPr>
      </w:pPr>
    </w:p>
    <w:p w:rsidR="0082221F" w:rsidRPr="008A46FB" w:rsidRDefault="0082221F" w:rsidP="0082221F">
      <w:pPr>
        <w:spacing w:before="0"/>
        <w:rPr>
          <w:sz w:val="16"/>
          <w:szCs w:val="16"/>
          <w:lang w:val="en-US"/>
        </w:rPr>
      </w:pPr>
    </w:p>
    <w:p w:rsidR="0082221F" w:rsidRPr="008A46FB" w:rsidRDefault="0082221F" w:rsidP="0082221F">
      <w:pPr>
        <w:spacing w:before="0"/>
        <w:rPr>
          <w:sz w:val="16"/>
          <w:szCs w:val="16"/>
          <w:lang w:val="en-US"/>
        </w:rPr>
      </w:pPr>
    </w:p>
    <w:p w:rsidR="0082221F" w:rsidRPr="008A46FB" w:rsidRDefault="0082221F" w:rsidP="0082221F">
      <w:pPr>
        <w:spacing w:before="0"/>
        <w:rPr>
          <w:sz w:val="16"/>
          <w:szCs w:val="16"/>
          <w:lang w:val="en-US"/>
        </w:rPr>
      </w:pPr>
    </w:p>
    <w:p w:rsidR="0082221F" w:rsidRPr="008A46FB" w:rsidRDefault="0082221F" w:rsidP="0082221F">
      <w:pPr>
        <w:spacing w:before="0"/>
        <w:rPr>
          <w:sz w:val="16"/>
          <w:szCs w:val="16"/>
          <w:lang w:val="en-US"/>
        </w:rPr>
      </w:pPr>
    </w:p>
    <w:p w:rsidR="0082221F" w:rsidRPr="008A46FB" w:rsidRDefault="0082221F" w:rsidP="0082221F">
      <w:pPr>
        <w:spacing w:before="0"/>
        <w:rPr>
          <w:sz w:val="16"/>
          <w:szCs w:val="16"/>
          <w:lang w:val="en-US"/>
        </w:rPr>
      </w:pPr>
    </w:p>
    <w:p w:rsidR="0082221F" w:rsidRPr="008A46FB" w:rsidRDefault="0082221F" w:rsidP="0082221F">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694" w:rsidRDefault="00854694" w:rsidP="00D247C0">
      <w:pPr>
        <w:spacing w:before="0"/>
      </w:pPr>
      <w:r>
        <w:separator/>
      </w:r>
    </w:p>
  </w:endnote>
  <w:endnote w:type="continuationSeparator" w:id="0">
    <w:p w:rsidR="00854694" w:rsidRDefault="00854694"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w:t>
    </w:r>
    <w:r w:rsidR="0057068E">
      <w:rPr>
        <w:rFonts w:ascii="Arial Narrow" w:hAnsi="Arial Narrow"/>
        <w:sz w:val="20"/>
      </w:rPr>
      <w:t>6</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w:t>
    </w:r>
    <w:r w:rsidR="0057068E">
      <w:rPr>
        <w:rFonts w:ascii="Arial Narrow" w:hAnsi="Arial Narrow"/>
        <w:sz w:val="20"/>
        <w:szCs w:val="20"/>
      </w:rPr>
      <w:t>4</w:t>
    </w:r>
    <w:r w:rsidR="00E7211F">
      <w:rPr>
        <w:rFonts w:ascii="Arial Narrow" w:hAnsi="Arial Narrow"/>
        <w:sz w:val="20"/>
        <w:szCs w:val="20"/>
      </w:rPr>
      <w:t xml:space="preserve">: </w:t>
    </w:r>
    <w:r w:rsidR="0057068E">
      <w:rPr>
        <w:rFonts w:ascii="Arial Narrow" w:hAnsi="Arial Narrow"/>
        <w:sz w:val="20"/>
        <w:szCs w:val="20"/>
      </w:rPr>
      <w:t>March</w:t>
    </w:r>
    <w:r w:rsidR="00E7211F">
      <w:rPr>
        <w:rFonts w:ascii="Arial Narrow" w:hAnsi="Arial Narrow"/>
        <w:sz w:val="20"/>
        <w:szCs w:val="20"/>
      </w:rPr>
      <w:t xml:space="preserve">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w:t>
    </w:r>
    <w:r w:rsidR="0057068E">
      <w:rPr>
        <w:rFonts w:ascii="Arial Narrow" w:hAnsi="Arial Narrow"/>
        <w:sz w:val="20"/>
      </w:rPr>
      <w:t>6</w:t>
    </w:r>
    <w:r>
      <w:rPr>
        <w:rFonts w:ascii="Arial Narrow" w:hAnsi="Arial Narrow"/>
        <w:sz w:val="20"/>
      </w:rPr>
      <w:t xml:space="preserve">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w:t>
    </w:r>
    <w:r w:rsidR="0057068E">
      <w:rPr>
        <w:rFonts w:ascii="Arial Narrow" w:hAnsi="Arial Narrow"/>
        <w:sz w:val="20"/>
        <w:szCs w:val="20"/>
      </w:rPr>
      <w:t>4</w:t>
    </w:r>
    <w:r w:rsidR="00E7211F">
      <w:rPr>
        <w:rFonts w:ascii="Arial Narrow" w:hAnsi="Arial Narrow"/>
        <w:sz w:val="20"/>
        <w:szCs w:val="20"/>
      </w:rPr>
      <w:t xml:space="preserve">: </w:t>
    </w:r>
    <w:r w:rsidR="0057068E">
      <w:rPr>
        <w:rFonts w:ascii="Arial Narrow" w:hAnsi="Arial Narrow"/>
        <w:sz w:val="20"/>
        <w:szCs w:val="20"/>
      </w:rPr>
      <w:t>March</w:t>
    </w:r>
    <w:r w:rsidR="00E7211F">
      <w:rPr>
        <w:rFonts w:ascii="Arial Narrow" w:hAnsi="Arial Narrow"/>
        <w:sz w:val="20"/>
        <w:szCs w:val="20"/>
      </w:rPr>
      <w:t xml:space="preserve">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694" w:rsidRDefault="00854694" w:rsidP="00D247C0">
      <w:pPr>
        <w:spacing w:before="0"/>
      </w:pPr>
      <w:r>
        <w:separator/>
      </w:r>
    </w:p>
  </w:footnote>
  <w:footnote w:type="continuationSeparator" w:id="0">
    <w:p w:rsidR="00854694" w:rsidRDefault="00854694"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E94B79" w:rsidRDefault="00E94B79" w:rsidP="00E94B79">
    <w:pPr>
      <w:tabs>
        <w:tab w:val="left" w:pos="8931"/>
      </w:tabs>
      <w:spacing w:before="0" w:after="240"/>
      <w:rPr>
        <w:rFonts w:ascii="Arial Narrow" w:hAnsi="Arial Narrow" w:cs="Arial"/>
        <w:sz w:val="20"/>
        <w:szCs w:val="20"/>
      </w:rPr>
    </w:pPr>
    <w:r w:rsidRPr="00E94B79">
      <w:rPr>
        <w:rFonts w:ascii="Arial Narrow" w:hAnsi="Arial Narrow" w:cs="Arial"/>
        <w:sz w:val="20"/>
        <w:szCs w:val="20"/>
      </w:rPr>
      <w:t>MSFFL3002: Establish and maintain a safe flooring technology work environment</w:t>
    </w:r>
    <w:r>
      <w:rPr>
        <w:rFonts w:ascii="Arial Narrow" w:hAnsi="Arial Narrow" w:cs="Arial"/>
        <w:sz w:val="20"/>
        <w:szCs w:val="20"/>
      </w:rPr>
      <w:tab/>
    </w:r>
    <w:r w:rsidR="00161111"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161111" w:rsidRPr="008A439C">
      <w:rPr>
        <w:rFonts w:ascii="Arial Narrow" w:hAnsi="Arial Narrow"/>
        <w:color w:val="000000" w:themeColor="text1"/>
        <w:sz w:val="20"/>
        <w:szCs w:val="20"/>
        <w:lang w:val="en-US"/>
      </w:rPr>
      <w:fldChar w:fldCharType="separate"/>
    </w:r>
    <w:r w:rsidR="00FA5D98">
      <w:rPr>
        <w:rFonts w:ascii="Arial Narrow" w:hAnsi="Arial Narrow"/>
        <w:noProof/>
        <w:color w:val="000000" w:themeColor="text1"/>
        <w:sz w:val="20"/>
        <w:szCs w:val="20"/>
        <w:lang w:val="en-US"/>
      </w:rPr>
      <w:t>3</w:t>
    </w:r>
    <w:r w:rsidR="00161111"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EE75B3B"/>
    <w:multiLevelType w:val="hybridMultilevel"/>
    <w:tmpl w:val="40FEBD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7E6DC4"/>
    <w:multiLevelType w:val="hybridMultilevel"/>
    <w:tmpl w:val="75F6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9"/>
  </w:num>
  <w:num w:numId="5">
    <w:abstractNumId w:val="18"/>
  </w:num>
  <w:num w:numId="6">
    <w:abstractNumId w:val="14"/>
  </w:num>
  <w:num w:numId="7">
    <w:abstractNumId w:val="0"/>
  </w:num>
  <w:num w:numId="8">
    <w:abstractNumId w:val="8"/>
  </w:num>
  <w:num w:numId="9">
    <w:abstractNumId w:val="28"/>
  </w:num>
  <w:num w:numId="10">
    <w:abstractNumId w:val="20"/>
  </w:num>
  <w:num w:numId="11">
    <w:abstractNumId w:val="19"/>
  </w:num>
  <w:num w:numId="12">
    <w:abstractNumId w:val="30"/>
  </w:num>
  <w:num w:numId="13">
    <w:abstractNumId w:val="2"/>
  </w:num>
  <w:num w:numId="14">
    <w:abstractNumId w:val="6"/>
  </w:num>
  <w:num w:numId="15">
    <w:abstractNumId w:val="31"/>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7"/>
  </w:num>
  <w:num w:numId="23">
    <w:abstractNumId w:val="7"/>
  </w:num>
  <w:num w:numId="24">
    <w:abstractNumId w:val="17"/>
  </w:num>
  <w:num w:numId="25">
    <w:abstractNumId w:val="21"/>
  </w:num>
  <w:num w:numId="26">
    <w:abstractNumId w:val="11"/>
  </w:num>
  <w:num w:numId="27">
    <w:abstractNumId w:val="35"/>
  </w:num>
  <w:num w:numId="28">
    <w:abstractNumId w:val="15"/>
  </w:num>
  <w:num w:numId="29">
    <w:abstractNumId w:val="33"/>
  </w:num>
  <w:num w:numId="30">
    <w:abstractNumId w:val="34"/>
  </w:num>
  <w:num w:numId="31">
    <w:abstractNumId w:val="12"/>
  </w:num>
  <w:num w:numId="32">
    <w:abstractNumId w:val="25"/>
  </w:num>
  <w:num w:numId="33">
    <w:abstractNumId w:val="32"/>
  </w:num>
  <w:num w:numId="34">
    <w:abstractNumId w:val="9"/>
  </w:num>
  <w:num w:numId="35">
    <w:abstractNumId w:val="26"/>
  </w:num>
  <w:num w:numId="36">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03DD"/>
    <w:rsid w:val="000411B9"/>
    <w:rsid w:val="00042C1C"/>
    <w:rsid w:val="00043D81"/>
    <w:rsid w:val="00044D6A"/>
    <w:rsid w:val="000503FB"/>
    <w:rsid w:val="00050BE3"/>
    <w:rsid w:val="00053029"/>
    <w:rsid w:val="000551B4"/>
    <w:rsid w:val="00057561"/>
    <w:rsid w:val="00064246"/>
    <w:rsid w:val="00071755"/>
    <w:rsid w:val="00072ECB"/>
    <w:rsid w:val="00077502"/>
    <w:rsid w:val="0008211B"/>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20451"/>
    <w:rsid w:val="001226F9"/>
    <w:rsid w:val="00125CF7"/>
    <w:rsid w:val="00130CC2"/>
    <w:rsid w:val="00134670"/>
    <w:rsid w:val="001418BF"/>
    <w:rsid w:val="001450F7"/>
    <w:rsid w:val="0014562B"/>
    <w:rsid w:val="00152DB3"/>
    <w:rsid w:val="00155D78"/>
    <w:rsid w:val="00161111"/>
    <w:rsid w:val="00161359"/>
    <w:rsid w:val="001617EC"/>
    <w:rsid w:val="001625EC"/>
    <w:rsid w:val="00162748"/>
    <w:rsid w:val="001639BC"/>
    <w:rsid w:val="00172633"/>
    <w:rsid w:val="00185273"/>
    <w:rsid w:val="00185F84"/>
    <w:rsid w:val="00190E5D"/>
    <w:rsid w:val="00191F20"/>
    <w:rsid w:val="00195FB1"/>
    <w:rsid w:val="001968BF"/>
    <w:rsid w:val="001A216F"/>
    <w:rsid w:val="001A2979"/>
    <w:rsid w:val="001A3032"/>
    <w:rsid w:val="001A3AC8"/>
    <w:rsid w:val="001A45DF"/>
    <w:rsid w:val="001A7910"/>
    <w:rsid w:val="001B0937"/>
    <w:rsid w:val="001B6318"/>
    <w:rsid w:val="001C3C7B"/>
    <w:rsid w:val="001C6BDC"/>
    <w:rsid w:val="001D3748"/>
    <w:rsid w:val="001E2F88"/>
    <w:rsid w:val="001F070A"/>
    <w:rsid w:val="001F32F1"/>
    <w:rsid w:val="001F4957"/>
    <w:rsid w:val="002019AD"/>
    <w:rsid w:val="0020408D"/>
    <w:rsid w:val="00207E3E"/>
    <w:rsid w:val="00207E5B"/>
    <w:rsid w:val="002129EF"/>
    <w:rsid w:val="002135EE"/>
    <w:rsid w:val="0021783C"/>
    <w:rsid w:val="00224262"/>
    <w:rsid w:val="00235BAC"/>
    <w:rsid w:val="00236F70"/>
    <w:rsid w:val="00243342"/>
    <w:rsid w:val="00243DDC"/>
    <w:rsid w:val="00246BB0"/>
    <w:rsid w:val="00246F08"/>
    <w:rsid w:val="00246F98"/>
    <w:rsid w:val="00254B0A"/>
    <w:rsid w:val="00256E5E"/>
    <w:rsid w:val="00261F08"/>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0003"/>
    <w:rsid w:val="002C1B39"/>
    <w:rsid w:val="002C1E95"/>
    <w:rsid w:val="002C34DE"/>
    <w:rsid w:val="002D1915"/>
    <w:rsid w:val="002D2E83"/>
    <w:rsid w:val="002E082E"/>
    <w:rsid w:val="002E2451"/>
    <w:rsid w:val="002E28E9"/>
    <w:rsid w:val="002E4BF7"/>
    <w:rsid w:val="002E6675"/>
    <w:rsid w:val="002F0EE1"/>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2C9D"/>
    <w:rsid w:val="003932EE"/>
    <w:rsid w:val="00396F22"/>
    <w:rsid w:val="003A12A4"/>
    <w:rsid w:val="003A2178"/>
    <w:rsid w:val="003A604B"/>
    <w:rsid w:val="003B1EC5"/>
    <w:rsid w:val="003B2EF7"/>
    <w:rsid w:val="003C20D5"/>
    <w:rsid w:val="003C5D97"/>
    <w:rsid w:val="003C7A95"/>
    <w:rsid w:val="003D1A27"/>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33855"/>
    <w:rsid w:val="00445E20"/>
    <w:rsid w:val="00446EEB"/>
    <w:rsid w:val="00452EB9"/>
    <w:rsid w:val="00456BA0"/>
    <w:rsid w:val="00460ED2"/>
    <w:rsid w:val="004610E8"/>
    <w:rsid w:val="004669F4"/>
    <w:rsid w:val="00467E1B"/>
    <w:rsid w:val="004712B3"/>
    <w:rsid w:val="004752F8"/>
    <w:rsid w:val="004758C9"/>
    <w:rsid w:val="00476D30"/>
    <w:rsid w:val="00484E06"/>
    <w:rsid w:val="0048671D"/>
    <w:rsid w:val="00487C75"/>
    <w:rsid w:val="00490541"/>
    <w:rsid w:val="00490646"/>
    <w:rsid w:val="00490A14"/>
    <w:rsid w:val="00493FEF"/>
    <w:rsid w:val="004949F4"/>
    <w:rsid w:val="00495CAF"/>
    <w:rsid w:val="0049664A"/>
    <w:rsid w:val="004A2E56"/>
    <w:rsid w:val="004A6478"/>
    <w:rsid w:val="004A7C8E"/>
    <w:rsid w:val="004B26E7"/>
    <w:rsid w:val="004B7E7C"/>
    <w:rsid w:val="004D23FB"/>
    <w:rsid w:val="004D4FEB"/>
    <w:rsid w:val="004D7243"/>
    <w:rsid w:val="004E03FB"/>
    <w:rsid w:val="004E1B02"/>
    <w:rsid w:val="004E276C"/>
    <w:rsid w:val="004E2AD9"/>
    <w:rsid w:val="004F3BDC"/>
    <w:rsid w:val="004F77E9"/>
    <w:rsid w:val="004F7B0C"/>
    <w:rsid w:val="0051241E"/>
    <w:rsid w:val="0051331A"/>
    <w:rsid w:val="00514C93"/>
    <w:rsid w:val="00516B37"/>
    <w:rsid w:val="0052048F"/>
    <w:rsid w:val="00524266"/>
    <w:rsid w:val="00525977"/>
    <w:rsid w:val="0053083B"/>
    <w:rsid w:val="0053117A"/>
    <w:rsid w:val="00532A25"/>
    <w:rsid w:val="00532F94"/>
    <w:rsid w:val="005404FF"/>
    <w:rsid w:val="00542C32"/>
    <w:rsid w:val="00544190"/>
    <w:rsid w:val="0054643E"/>
    <w:rsid w:val="00546E42"/>
    <w:rsid w:val="005540DA"/>
    <w:rsid w:val="0055576D"/>
    <w:rsid w:val="00556B2A"/>
    <w:rsid w:val="005621E7"/>
    <w:rsid w:val="00565FEE"/>
    <w:rsid w:val="0056613B"/>
    <w:rsid w:val="00566A19"/>
    <w:rsid w:val="005677AA"/>
    <w:rsid w:val="0057068E"/>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41093"/>
    <w:rsid w:val="006434A3"/>
    <w:rsid w:val="0064740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3291"/>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221F"/>
    <w:rsid w:val="0082332D"/>
    <w:rsid w:val="00823D05"/>
    <w:rsid w:val="00826245"/>
    <w:rsid w:val="00826430"/>
    <w:rsid w:val="00830567"/>
    <w:rsid w:val="00834499"/>
    <w:rsid w:val="00836A85"/>
    <w:rsid w:val="00836E43"/>
    <w:rsid w:val="00840845"/>
    <w:rsid w:val="00842B42"/>
    <w:rsid w:val="00843FFB"/>
    <w:rsid w:val="00854694"/>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B533E"/>
    <w:rsid w:val="008C4C1C"/>
    <w:rsid w:val="008D1535"/>
    <w:rsid w:val="008D41BE"/>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FF4"/>
    <w:rsid w:val="00926371"/>
    <w:rsid w:val="0094274C"/>
    <w:rsid w:val="00942B13"/>
    <w:rsid w:val="00942F15"/>
    <w:rsid w:val="00944170"/>
    <w:rsid w:val="009446AA"/>
    <w:rsid w:val="00945F9F"/>
    <w:rsid w:val="009466FB"/>
    <w:rsid w:val="009503FF"/>
    <w:rsid w:val="00953E0A"/>
    <w:rsid w:val="00966303"/>
    <w:rsid w:val="00970B18"/>
    <w:rsid w:val="00975F24"/>
    <w:rsid w:val="00982B73"/>
    <w:rsid w:val="00986298"/>
    <w:rsid w:val="009913D8"/>
    <w:rsid w:val="009937EE"/>
    <w:rsid w:val="009953E1"/>
    <w:rsid w:val="009A3BC9"/>
    <w:rsid w:val="009B3ED9"/>
    <w:rsid w:val="009B5ED9"/>
    <w:rsid w:val="009B6DDC"/>
    <w:rsid w:val="009B7A59"/>
    <w:rsid w:val="009C24D7"/>
    <w:rsid w:val="009C536D"/>
    <w:rsid w:val="009C7AF3"/>
    <w:rsid w:val="009D753B"/>
    <w:rsid w:val="009E1DD4"/>
    <w:rsid w:val="009F5688"/>
    <w:rsid w:val="009F606E"/>
    <w:rsid w:val="00A05459"/>
    <w:rsid w:val="00A1053D"/>
    <w:rsid w:val="00A14BE3"/>
    <w:rsid w:val="00A217CB"/>
    <w:rsid w:val="00A23252"/>
    <w:rsid w:val="00A23AC9"/>
    <w:rsid w:val="00A247CB"/>
    <w:rsid w:val="00A26414"/>
    <w:rsid w:val="00A30519"/>
    <w:rsid w:val="00A32270"/>
    <w:rsid w:val="00A327E9"/>
    <w:rsid w:val="00A439D7"/>
    <w:rsid w:val="00A44F9A"/>
    <w:rsid w:val="00A45E7A"/>
    <w:rsid w:val="00A47033"/>
    <w:rsid w:val="00A54AB6"/>
    <w:rsid w:val="00A61118"/>
    <w:rsid w:val="00A64935"/>
    <w:rsid w:val="00A66552"/>
    <w:rsid w:val="00A74BF2"/>
    <w:rsid w:val="00A76946"/>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5C6B"/>
    <w:rsid w:val="00AB635C"/>
    <w:rsid w:val="00AC0B36"/>
    <w:rsid w:val="00AC4741"/>
    <w:rsid w:val="00AC724B"/>
    <w:rsid w:val="00AC7E5B"/>
    <w:rsid w:val="00AD7F20"/>
    <w:rsid w:val="00AE0ACA"/>
    <w:rsid w:val="00AE1C09"/>
    <w:rsid w:val="00AE3FF0"/>
    <w:rsid w:val="00AF0431"/>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35AF"/>
    <w:rsid w:val="00BE62E5"/>
    <w:rsid w:val="00BF170D"/>
    <w:rsid w:val="00BF24C4"/>
    <w:rsid w:val="00BF26F8"/>
    <w:rsid w:val="00BF291E"/>
    <w:rsid w:val="00BF7652"/>
    <w:rsid w:val="00C02511"/>
    <w:rsid w:val="00C03CC8"/>
    <w:rsid w:val="00C04A64"/>
    <w:rsid w:val="00C13009"/>
    <w:rsid w:val="00C1353D"/>
    <w:rsid w:val="00C15E38"/>
    <w:rsid w:val="00C1607B"/>
    <w:rsid w:val="00C171FE"/>
    <w:rsid w:val="00C21872"/>
    <w:rsid w:val="00C21E1A"/>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8740D"/>
    <w:rsid w:val="00C903FA"/>
    <w:rsid w:val="00C91377"/>
    <w:rsid w:val="00CA025D"/>
    <w:rsid w:val="00CA359F"/>
    <w:rsid w:val="00CA527B"/>
    <w:rsid w:val="00CA597D"/>
    <w:rsid w:val="00CB1BDD"/>
    <w:rsid w:val="00CB252E"/>
    <w:rsid w:val="00CB2FE0"/>
    <w:rsid w:val="00CC0495"/>
    <w:rsid w:val="00CC056D"/>
    <w:rsid w:val="00CC0601"/>
    <w:rsid w:val="00CC2471"/>
    <w:rsid w:val="00CC2E20"/>
    <w:rsid w:val="00CC409F"/>
    <w:rsid w:val="00CC51C0"/>
    <w:rsid w:val="00CC551D"/>
    <w:rsid w:val="00CE2083"/>
    <w:rsid w:val="00CE71F6"/>
    <w:rsid w:val="00CE72AF"/>
    <w:rsid w:val="00CF010D"/>
    <w:rsid w:val="00CF3000"/>
    <w:rsid w:val="00CF425F"/>
    <w:rsid w:val="00D01475"/>
    <w:rsid w:val="00D016CE"/>
    <w:rsid w:val="00D02C5C"/>
    <w:rsid w:val="00D03D5E"/>
    <w:rsid w:val="00D0416D"/>
    <w:rsid w:val="00D11224"/>
    <w:rsid w:val="00D12C7E"/>
    <w:rsid w:val="00D14C56"/>
    <w:rsid w:val="00D157D9"/>
    <w:rsid w:val="00D16CA0"/>
    <w:rsid w:val="00D16D42"/>
    <w:rsid w:val="00D20602"/>
    <w:rsid w:val="00D20E90"/>
    <w:rsid w:val="00D221CC"/>
    <w:rsid w:val="00D22873"/>
    <w:rsid w:val="00D231C2"/>
    <w:rsid w:val="00D247C0"/>
    <w:rsid w:val="00D25184"/>
    <w:rsid w:val="00D268ED"/>
    <w:rsid w:val="00D26EC2"/>
    <w:rsid w:val="00D3027B"/>
    <w:rsid w:val="00D319C6"/>
    <w:rsid w:val="00D33357"/>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0466"/>
    <w:rsid w:val="00DC1291"/>
    <w:rsid w:val="00DC24D3"/>
    <w:rsid w:val="00DC5AD1"/>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211F"/>
    <w:rsid w:val="00E73D28"/>
    <w:rsid w:val="00E74134"/>
    <w:rsid w:val="00E75F8D"/>
    <w:rsid w:val="00E83065"/>
    <w:rsid w:val="00E8470B"/>
    <w:rsid w:val="00E84743"/>
    <w:rsid w:val="00E94629"/>
    <w:rsid w:val="00E947D0"/>
    <w:rsid w:val="00E94B79"/>
    <w:rsid w:val="00E95191"/>
    <w:rsid w:val="00E97A8E"/>
    <w:rsid w:val="00E97DA6"/>
    <w:rsid w:val="00EB3E9F"/>
    <w:rsid w:val="00EB4A17"/>
    <w:rsid w:val="00EC134F"/>
    <w:rsid w:val="00EC1D52"/>
    <w:rsid w:val="00EC5E45"/>
    <w:rsid w:val="00ED7AC0"/>
    <w:rsid w:val="00ED7E96"/>
    <w:rsid w:val="00EE0AC5"/>
    <w:rsid w:val="00EF4460"/>
    <w:rsid w:val="00EF52E4"/>
    <w:rsid w:val="00F02D55"/>
    <w:rsid w:val="00F0355A"/>
    <w:rsid w:val="00F14AC8"/>
    <w:rsid w:val="00F1607A"/>
    <w:rsid w:val="00F2227C"/>
    <w:rsid w:val="00F33285"/>
    <w:rsid w:val="00F373CD"/>
    <w:rsid w:val="00F40EA4"/>
    <w:rsid w:val="00F41197"/>
    <w:rsid w:val="00F470D3"/>
    <w:rsid w:val="00F4788F"/>
    <w:rsid w:val="00F51810"/>
    <w:rsid w:val="00F51DF8"/>
    <w:rsid w:val="00F52E79"/>
    <w:rsid w:val="00F54BFE"/>
    <w:rsid w:val="00F54ED4"/>
    <w:rsid w:val="00F567D8"/>
    <w:rsid w:val="00F56D0C"/>
    <w:rsid w:val="00F5731B"/>
    <w:rsid w:val="00F711C0"/>
    <w:rsid w:val="00F71684"/>
    <w:rsid w:val="00F71E1E"/>
    <w:rsid w:val="00F74413"/>
    <w:rsid w:val="00F86BD2"/>
    <w:rsid w:val="00F95F2C"/>
    <w:rsid w:val="00FA257D"/>
    <w:rsid w:val="00FA5D98"/>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261F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8222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9126">
      <w:bodyDiv w:val="1"/>
      <w:marLeft w:val="0"/>
      <w:marRight w:val="0"/>
      <w:marTop w:val="0"/>
      <w:marBottom w:val="0"/>
      <w:divBdr>
        <w:top w:val="none" w:sz="0" w:space="0" w:color="auto"/>
        <w:left w:val="none" w:sz="0" w:space="0" w:color="auto"/>
        <w:bottom w:val="none" w:sz="0" w:space="0" w:color="auto"/>
        <w:right w:val="none" w:sz="0" w:space="0" w:color="auto"/>
      </w:divBdr>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97207">
      <w:bodyDiv w:val="1"/>
      <w:marLeft w:val="0"/>
      <w:marRight w:val="0"/>
      <w:marTop w:val="0"/>
      <w:marBottom w:val="0"/>
      <w:divBdr>
        <w:top w:val="none" w:sz="0" w:space="0" w:color="auto"/>
        <w:left w:val="none" w:sz="0" w:space="0" w:color="auto"/>
        <w:bottom w:val="none" w:sz="0" w:space="0" w:color="auto"/>
        <w:right w:val="none" w:sz="0" w:space="0" w:color="auto"/>
      </w:divBdr>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3ECDE-97DB-4637-92DD-3C4F241A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S560209AU1</dc:creator>
  <cp:lastModifiedBy>Workspace Training</cp:lastModifiedBy>
  <cp:revision>3</cp:revision>
  <cp:lastPrinted>2014-05-08T11:52:00Z</cp:lastPrinted>
  <dcterms:created xsi:type="dcterms:W3CDTF">2016-03-14T02:33:00Z</dcterms:created>
  <dcterms:modified xsi:type="dcterms:W3CDTF">2016-03-14T02:34:00Z</dcterms:modified>
</cp:coreProperties>
</file>