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5DEA" w:rsidRDefault="00B346BD" w:rsidP="000D5DEA">
      <w:r>
        <w:rPr>
          <w:noProof/>
          <w:lang w:val="en-US"/>
        </w:rPr>
        <w:drawing>
          <wp:anchor distT="0" distB="0" distL="114300" distR="114300" simplePos="0" relativeHeight="251975168" behindDoc="1" locked="0" layoutInCell="1" allowOverlap="1">
            <wp:simplePos x="0" y="0"/>
            <wp:positionH relativeFrom="column">
              <wp:posOffset>3558540</wp:posOffset>
            </wp:positionH>
            <wp:positionV relativeFrom="paragraph">
              <wp:posOffset>-900430</wp:posOffset>
            </wp:positionV>
            <wp:extent cx="3110230" cy="8087360"/>
            <wp:effectExtent l="19050" t="0" r="0" b="0"/>
            <wp:wrapTight wrapText="bothSides">
              <wp:wrapPolygon edited="0">
                <wp:start x="-132" y="0"/>
                <wp:lineTo x="-132" y="21573"/>
                <wp:lineTo x="21565" y="21573"/>
                <wp:lineTo x="21565" y="0"/>
                <wp:lineTo x="-132" y="0"/>
              </wp:wrapPolygon>
            </wp:wrapTight>
            <wp:docPr id="36"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10230" cy="8087360"/>
                    </a:xfrm>
                    <a:prstGeom prst="rect">
                      <a:avLst/>
                    </a:prstGeom>
                  </pic:spPr>
                </pic:pic>
              </a:graphicData>
            </a:graphic>
          </wp:anchor>
        </w:drawing>
      </w:r>
      <w:r w:rsidR="00875D9A" w:rsidRPr="00875D9A">
        <w:rPr>
          <w:noProof/>
          <w:lang w:eastAsia="en-AU"/>
        </w:rPr>
        <w:pict>
          <v:rect id="_x0000_s1293" style="position:absolute;margin-left:.55pt;margin-top:75.65pt;width:445.05pt;height:64pt;z-index:251969024;mso-position-horizontal-relative:page;mso-position-vertical-relative:page;v-text-anchor:middle" o:allowincell="f" fillcolor="#b8cce4" strokecolor="white" strokeweight="1pt">
            <v:fill color2="#365f91"/>
            <v:shadow color="#d8d8d8" offset="3pt,3pt" offset2="2pt,2pt"/>
            <v:textbox style="mso-next-textbox:#_x0000_s1293" inset="14.4pt,,14.4pt">
              <w:txbxContent>
                <w:p w:rsidR="00DE48AB" w:rsidRPr="00124100" w:rsidRDefault="00DE48AB" w:rsidP="00924186">
                  <w:pPr>
                    <w:pStyle w:val="NoSpacing"/>
                    <w:spacing w:before="0" w:after="0" w:line="240" w:lineRule="auto"/>
                    <w:jc w:val="right"/>
                    <w:rPr>
                      <w:rFonts w:ascii="Arial Black" w:hAnsi="Arial Black"/>
                      <w:color w:val="FFFFFF"/>
                      <w:sz w:val="64"/>
                      <w:szCs w:val="64"/>
                    </w:rPr>
                  </w:pPr>
                  <w:r>
                    <w:rPr>
                      <w:rFonts w:ascii="Arial Black" w:hAnsi="Arial Black"/>
                      <w:sz w:val="64"/>
                      <w:szCs w:val="64"/>
                      <w:lang w:val="en-AU"/>
                    </w:rPr>
                    <w:t>Timber floor coatings</w:t>
                  </w:r>
                </w:p>
              </w:txbxContent>
            </v:textbox>
            <w10:wrap anchorx="page" anchory="page"/>
          </v:rect>
        </w:pict>
      </w:r>
    </w:p>
    <w:p w:rsidR="000D5DEA" w:rsidRDefault="00875D9A" w:rsidP="000D5DEA">
      <w:pPr>
        <w:autoSpaceDE w:val="0"/>
        <w:autoSpaceDN w:val="0"/>
        <w:adjustRightInd w:val="0"/>
        <w:spacing w:line="240" w:lineRule="auto"/>
        <w:rPr>
          <w:rFonts w:ascii="Arial Black" w:hAnsi="Arial Black"/>
          <w:bCs/>
          <w:iCs/>
          <w:color w:val="000000"/>
          <w:sz w:val="44"/>
          <w:szCs w:val="44"/>
        </w:rPr>
        <w:sectPr w:rsidR="000D5DEA" w:rsidSect="00F221FB">
          <w:headerReference w:type="default" r:id="rId9"/>
          <w:footerReference w:type="default" r:id="rId10"/>
          <w:pgSz w:w="11906" w:h="16838" w:code="9"/>
          <w:pgMar w:top="1418" w:right="1418" w:bottom="1418" w:left="1418" w:header="709" w:footer="709" w:gutter="0"/>
          <w:cols w:space="708"/>
          <w:titlePg/>
          <w:docGrid w:linePitch="360"/>
        </w:sectPr>
      </w:pPr>
      <w:r w:rsidRPr="00875D9A">
        <w:rPr>
          <w:rFonts w:ascii="Arial Black" w:hAnsi="Arial Black"/>
          <w:bCs/>
          <w:iCs/>
          <w:noProof/>
          <w:color w:val="000000"/>
          <w:sz w:val="44"/>
          <w:szCs w:val="44"/>
          <w:lang w:eastAsia="en-AU"/>
        </w:rPr>
        <w:pict>
          <v:rect id="_x0000_s1296" style="position:absolute;margin-left:43.6pt;margin-top:84.3pt;width:282.2pt;height:297.35pt;z-index:251734527;mso-position-horizontal-relative:page;mso-position-vertical-relative:margin;v-text-anchor:bottom" o:allowincell="f" filled="f" stroked="f" strokecolor="white" strokeweight="1pt">
            <v:fill opacity="52429f"/>
            <v:shadow color="#d8d8d8" offset="3pt,3pt" offset2="2pt,2pt"/>
            <v:textbox style="mso-next-textbox:#_x0000_s1296" inset="28.8pt,14.4pt,14.4pt,14.4pt">
              <w:txbxContent>
                <w:p w:rsidR="00DE48AB" w:rsidRPr="006C4F19" w:rsidRDefault="00DE48AB" w:rsidP="00E465C8">
                  <w:pPr>
                    <w:pStyle w:val="NoSpacing"/>
                    <w:spacing w:before="360" w:after="0" w:line="240" w:lineRule="auto"/>
                    <w:rPr>
                      <w:rFonts w:cs="Calibri"/>
                      <w:b/>
                      <w:sz w:val="32"/>
                      <w:szCs w:val="32"/>
                    </w:rPr>
                  </w:pPr>
                  <w:r w:rsidRPr="006C4F19">
                    <w:rPr>
                      <w:rFonts w:cs="Calibri"/>
                      <w:b/>
                      <w:sz w:val="32"/>
                      <w:szCs w:val="32"/>
                    </w:rPr>
                    <w:t xml:space="preserve">Supporting: </w:t>
                  </w:r>
                </w:p>
                <w:p w:rsidR="00DE48AB" w:rsidRPr="00B70BD2" w:rsidRDefault="00DE48AB" w:rsidP="00E465C8">
                  <w:pPr>
                    <w:tabs>
                      <w:tab w:val="left" w:pos="3402"/>
                    </w:tabs>
                    <w:spacing w:before="360" w:after="0" w:line="240" w:lineRule="auto"/>
                    <w:rPr>
                      <w:rFonts w:asciiTheme="minorHAnsi" w:hAnsiTheme="minorHAnsi"/>
                      <w:b/>
                      <w:sz w:val="32"/>
                      <w:szCs w:val="32"/>
                    </w:rPr>
                  </w:pPr>
                  <w:r>
                    <w:rPr>
                      <w:rFonts w:asciiTheme="minorHAnsi" w:hAnsiTheme="minorHAnsi"/>
                      <w:b/>
                      <w:i/>
                      <w:sz w:val="32"/>
                      <w:szCs w:val="32"/>
                    </w:rPr>
                    <w:t>MSFFL3023: Apply solvent-</w:t>
                  </w:r>
                  <w:r w:rsidRPr="006C4F19">
                    <w:rPr>
                      <w:rFonts w:asciiTheme="minorHAnsi" w:hAnsiTheme="minorHAnsi"/>
                      <w:b/>
                      <w:i/>
                      <w:sz w:val="32"/>
                      <w:szCs w:val="32"/>
                    </w:rPr>
                    <w:t>based coat</w:t>
                  </w:r>
                  <w:r>
                    <w:rPr>
                      <w:rFonts w:asciiTheme="minorHAnsi" w:hAnsiTheme="minorHAnsi"/>
                      <w:b/>
                      <w:i/>
                      <w:sz w:val="32"/>
                      <w:szCs w:val="32"/>
                    </w:rPr>
                    <w:t>ings to timber floor</w:t>
                  </w:r>
                  <w:r w:rsidRPr="00B70BD2">
                    <w:rPr>
                      <w:rFonts w:asciiTheme="minorHAnsi" w:hAnsiTheme="minorHAnsi"/>
                      <w:b/>
                      <w:i/>
                      <w:sz w:val="32"/>
                      <w:szCs w:val="32"/>
                    </w:rPr>
                    <w:t>ing</w:t>
                  </w:r>
                </w:p>
                <w:p w:rsidR="00DE48AB" w:rsidRPr="00B70BD2" w:rsidRDefault="00DE48AB" w:rsidP="00E465C8">
                  <w:pPr>
                    <w:tabs>
                      <w:tab w:val="left" w:pos="3402"/>
                    </w:tabs>
                    <w:spacing w:before="360" w:after="0" w:line="240" w:lineRule="auto"/>
                    <w:rPr>
                      <w:rFonts w:asciiTheme="minorHAnsi" w:hAnsiTheme="minorHAnsi"/>
                      <w:b/>
                      <w:sz w:val="32"/>
                      <w:szCs w:val="32"/>
                    </w:rPr>
                  </w:pPr>
                  <w:r>
                    <w:rPr>
                      <w:rFonts w:asciiTheme="minorHAnsi" w:hAnsiTheme="minorHAnsi"/>
                      <w:b/>
                      <w:i/>
                      <w:sz w:val="32"/>
                      <w:szCs w:val="32"/>
                    </w:rPr>
                    <w:t>MSFFL3024: Apply water-</w:t>
                  </w:r>
                  <w:r w:rsidRPr="00B70BD2">
                    <w:rPr>
                      <w:rFonts w:asciiTheme="minorHAnsi" w:hAnsiTheme="minorHAnsi"/>
                      <w:b/>
                      <w:i/>
                      <w:sz w:val="32"/>
                      <w:szCs w:val="32"/>
                    </w:rPr>
                    <w:t>based coatings to timber flooring</w:t>
                  </w:r>
                </w:p>
                <w:p w:rsidR="00DE48AB" w:rsidRPr="006C4F19" w:rsidRDefault="00DE48AB" w:rsidP="00E465C8">
                  <w:pPr>
                    <w:tabs>
                      <w:tab w:val="left" w:pos="3402"/>
                    </w:tabs>
                    <w:spacing w:before="360" w:after="0" w:line="240" w:lineRule="auto"/>
                    <w:rPr>
                      <w:rFonts w:asciiTheme="minorHAnsi" w:hAnsiTheme="minorHAnsi"/>
                      <w:b/>
                      <w:sz w:val="32"/>
                      <w:szCs w:val="32"/>
                    </w:rPr>
                  </w:pPr>
                  <w:r>
                    <w:rPr>
                      <w:rFonts w:asciiTheme="minorHAnsi" w:hAnsiTheme="minorHAnsi"/>
                      <w:b/>
                      <w:i/>
                      <w:sz w:val="32"/>
                      <w:szCs w:val="32"/>
                    </w:rPr>
                    <w:t>MSFFL3025: Apply oil-</w:t>
                  </w:r>
                  <w:r w:rsidRPr="00B70BD2">
                    <w:rPr>
                      <w:rFonts w:asciiTheme="minorHAnsi" w:hAnsiTheme="minorHAnsi"/>
                      <w:b/>
                      <w:i/>
                      <w:sz w:val="32"/>
                      <w:szCs w:val="32"/>
                    </w:rPr>
                    <w:t>based coatings to timber flooring</w:t>
                  </w:r>
                </w:p>
                <w:p w:rsidR="00DE48AB" w:rsidRPr="006C4F19" w:rsidRDefault="00DE48AB" w:rsidP="00E465C8">
                  <w:pPr>
                    <w:pStyle w:val="NoSpacing"/>
                    <w:spacing w:before="360" w:after="0" w:line="240" w:lineRule="auto"/>
                    <w:rPr>
                      <w:rFonts w:asciiTheme="minorHAnsi" w:hAnsiTheme="minorHAnsi" w:cs="Calibri"/>
                      <w:b/>
                      <w:i/>
                      <w:sz w:val="32"/>
                      <w:szCs w:val="32"/>
                    </w:rPr>
                  </w:pPr>
                  <w:r>
                    <w:rPr>
                      <w:rFonts w:asciiTheme="minorHAnsi" w:hAnsiTheme="minorHAnsi"/>
                      <w:b/>
                      <w:i/>
                      <w:sz w:val="32"/>
                      <w:szCs w:val="32"/>
                    </w:rPr>
                    <w:t>MSFFL3046</w:t>
                  </w:r>
                  <w:r w:rsidRPr="006C4F19">
                    <w:rPr>
                      <w:rFonts w:asciiTheme="minorHAnsi" w:hAnsiTheme="minorHAnsi"/>
                      <w:b/>
                      <w:i/>
                      <w:sz w:val="32"/>
                      <w:szCs w:val="32"/>
                    </w:rPr>
                    <w:t>: Apply finishes to cork flooring</w:t>
                  </w:r>
                </w:p>
                <w:p w:rsidR="00DE48AB" w:rsidRPr="006C4F19" w:rsidRDefault="00DE48AB" w:rsidP="00924186">
                  <w:pPr>
                    <w:pStyle w:val="NoSpacing"/>
                    <w:spacing w:line="360" w:lineRule="auto"/>
                    <w:rPr>
                      <w:rFonts w:cs="Calibri"/>
                      <w:b/>
                      <w:i/>
                      <w:sz w:val="32"/>
                      <w:szCs w:val="32"/>
                    </w:rPr>
                  </w:pPr>
                </w:p>
              </w:txbxContent>
            </v:textbox>
            <w10:wrap anchorx="page" anchory="margin"/>
          </v:rect>
        </w:pict>
      </w:r>
      <w:r w:rsidR="001704CE">
        <w:rPr>
          <w:rFonts w:ascii="Arial Black" w:hAnsi="Arial Black"/>
          <w:bCs/>
          <w:iCs/>
          <w:noProof/>
          <w:color w:val="000000"/>
          <w:sz w:val="44"/>
          <w:szCs w:val="44"/>
          <w:lang w:val="en-US"/>
        </w:rPr>
        <w:drawing>
          <wp:anchor distT="0" distB="0" distL="114300" distR="114300" simplePos="0" relativeHeight="251991552" behindDoc="0" locked="0" layoutInCell="1" allowOverlap="1">
            <wp:simplePos x="0" y="0"/>
            <wp:positionH relativeFrom="column">
              <wp:posOffset>-228600</wp:posOffset>
            </wp:positionH>
            <wp:positionV relativeFrom="paragraph">
              <wp:posOffset>4498340</wp:posOffset>
            </wp:positionV>
            <wp:extent cx="3412490" cy="1590675"/>
            <wp:effectExtent l="19050" t="0" r="0" b="0"/>
            <wp:wrapTight wrapText="bothSides">
              <wp:wrapPolygon edited="0">
                <wp:start x="-121" y="0"/>
                <wp:lineTo x="-121" y="21471"/>
                <wp:lineTo x="21584" y="21471"/>
                <wp:lineTo x="21584" y="0"/>
                <wp:lineTo x="-121" y="0"/>
              </wp:wrapPolygon>
            </wp:wrapTight>
            <wp:docPr id="9" name="Picture 9"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11" cstate="print"/>
                    <a:stretch>
                      <a:fillRect/>
                    </a:stretch>
                  </pic:blipFill>
                  <pic:spPr>
                    <a:xfrm>
                      <a:off x="0" y="0"/>
                      <a:ext cx="3412490" cy="1590675"/>
                    </a:xfrm>
                    <a:prstGeom prst="rect">
                      <a:avLst/>
                    </a:prstGeom>
                  </pic:spPr>
                </pic:pic>
              </a:graphicData>
            </a:graphic>
          </wp:anchor>
        </w:drawing>
      </w:r>
      <w:r w:rsidR="007F2DC6">
        <w:rPr>
          <w:rFonts w:ascii="Times New Roman" w:hAnsi="Times New Roman" w:cs="Times New Roman"/>
          <w:noProof/>
          <w:lang w:val="en-US"/>
        </w:rPr>
        <w:drawing>
          <wp:anchor distT="0" distB="0" distL="114300" distR="114300" simplePos="0" relativeHeight="251987456" behindDoc="1" locked="0" layoutInCell="1" allowOverlap="1">
            <wp:simplePos x="0" y="0"/>
            <wp:positionH relativeFrom="column">
              <wp:posOffset>-299720</wp:posOffset>
            </wp:positionH>
            <wp:positionV relativeFrom="paragraph">
              <wp:posOffset>7466965</wp:posOffset>
            </wp:positionV>
            <wp:extent cx="2367280" cy="1294130"/>
            <wp:effectExtent l="19050" t="0" r="0" b="0"/>
            <wp:wrapTight wrapText="bothSides">
              <wp:wrapPolygon edited="0">
                <wp:start x="-174" y="0"/>
                <wp:lineTo x="-174" y="21303"/>
                <wp:lineTo x="21554" y="21303"/>
                <wp:lineTo x="21554" y="0"/>
                <wp:lineTo x="-174" y="0"/>
              </wp:wrapPolygon>
            </wp:wrapTight>
            <wp:docPr id="12" name="Picture 12"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2" cstate="print"/>
                    <a:stretch>
                      <a:fillRect/>
                    </a:stretch>
                  </pic:blipFill>
                  <pic:spPr>
                    <a:xfrm>
                      <a:off x="0" y="0"/>
                      <a:ext cx="2367280" cy="1294130"/>
                    </a:xfrm>
                    <a:prstGeom prst="rect">
                      <a:avLst/>
                    </a:prstGeom>
                  </pic:spPr>
                </pic:pic>
              </a:graphicData>
            </a:graphic>
          </wp:anchor>
        </w:drawing>
      </w:r>
      <w:r w:rsidRPr="00875D9A">
        <w:rPr>
          <w:rFonts w:ascii="Times New Roman" w:hAnsi="Times New Roman" w:cs="Times New Roman"/>
        </w:rPr>
        <w:pict>
          <v:shapetype id="_x0000_t202" coordsize="21600,21600" o:spt="202" path="m,l,21600r21600,l21600,xe">
            <v:stroke joinstyle="miter"/>
            <v:path gradientshapeok="t" o:connecttype="rect"/>
          </v:shapetype>
          <v:shape id="_x0000_s1298" type="#_x0000_t202" style="position:absolute;margin-left:211.35pt;margin-top:611.35pt;width:269.2pt;height:47.65pt;z-index:251989504;mso-position-horizontal-relative:text;mso-position-vertical-relative:text" filled="f" strokeweight="1pt">
            <v:textbox>
              <w:txbxContent>
                <w:p w:rsidR="00DE48AB" w:rsidRDefault="00DE48AB" w:rsidP="007F2DC6">
                  <w:pPr>
                    <w:spacing w:after="240"/>
                    <w:rPr>
                      <w:b/>
                    </w:rPr>
                  </w:pPr>
                  <w:r>
                    <w:rPr>
                      <w:b/>
                    </w:rPr>
                    <w:t>Name:</w:t>
                  </w:r>
                </w:p>
              </w:txbxContent>
            </v:textbox>
          </v:shape>
        </w:pict>
      </w:r>
      <w:r w:rsidRPr="00875D9A">
        <w:rPr>
          <w:noProof/>
          <w:lang w:eastAsia="en-AU"/>
        </w:rPr>
        <w:pict>
          <v:rect id="_x0000_s1241" style="position:absolute;margin-left:-9pt;margin-top:607pt;width:606.3pt;height:57.45pt;z-index:251735552;mso-position-horizontal-relative:page;mso-position-vertical-relative:page;v-text-anchor:middle" o:allowincell="f" fillcolor="#ffc000" strokecolor="white" strokeweight="1pt">
            <v:fill color2="#365f91"/>
            <v:shadow color="#d8d8d8" offset="3pt,3pt" offset2="2pt,2pt"/>
            <v:textbox style="mso-next-textbox:#_x0000_s1241" inset="14.4pt,,14.4pt">
              <w:txbxContent>
                <w:p w:rsidR="00DE48AB" w:rsidRPr="00DD0823" w:rsidRDefault="00DE48AB" w:rsidP="007C54BC">
                  <w:pPr>
                    <w:pStyle w:val="NoSpacing"/>
                    <w:spacing w:before="0" w:after="0" w:line="240" w:lineRule="auto"/>
                    <w:jc w:val="center"/>
                    <w:rPr>
                      <w:rFonts w:ascii="Arial Narrow" w:hAnsi="Arial Narrow"/>
                      <w:b/>
                      <w:color w:val="FFFFFF"/>
                      <w:sz w:val="72"/>
                      <w:szCs w:val="72"/>
                    </w:rPr>
                  </w:pPr>
                  <w:r>
                    <w:rPr>
                      <w:rFonts w:ascii="Arial Narrow" w:hAnsi="Arial Narrow"/>
                      <w:b/>
                      <w:sz w:val="72"/>
                      <w:szCs w:val="72"/>
                      <w:lang w:val="en-AU"/>
                    </w:rPr>
                    <w:t>Workbook</w:t>
                  </w:r>
                </w:p>
              </w:txbxContent>
            </v:textbox>
            <w10:wrap anchorx="page" anchory="page"/>
          </v:rect>
        </w:pict>
      </w:r>
    </w:p>
    <w:p w:rsidR="000D5DEA" w:rsidRDefault="000D5DEA" w:rsidP="000D5DEA">
      <w:pPr>
        <w:spacing w:line="240" w:lineRule="auto"/>
        <w:rPr>
          <w:rFonts w:ascii="Arial Black" w:hAnsi="Arial Black"/>
          <w:color w:val="003366"/>
          <w:sz w:val="72"/>
          <w:szCs w:val="72"/>
        </w:rPr>
        <w:sectPr w:rsidR="000D5DEA" w:rsidSect="00F221FB">
          <w:pgSz w:w="11906" w:h="16838" w:code="9"/>
          <w:pgMar w:top="1418" w:right="1418" w:bottom="1418" w:left="1418" w:header="709" w:footer="709" w:gutter="0"/>
          <w:cols w:space="720"/>
          <w:titlePg/>
          <w:docGrid w:linePitch="326"/>
        </w:sectPr>
      </w:pPr>
    </w:p>
    <w:p w:rsidR="00AC1656" w:rsidRDefault="00AC1656" w:rsidP="00AC1656"/>
    <w:p w:rsidR="00D9708C" w:rsidRPr="007F2DC6" w:rsidRDefault="00924186" w:rsidP="00D14307">
      <w:pPr>
        <w:spacing w:line="240" w:lineRule="auto"/>
        <w:jc w:val="center"/>
        <w:rPr>
          <w:rFonts w:ascii="Arial Black" w:hAnsi="Arial Black"/>
          <w:color w:val="003366"/>
          <w:sz w:val="40"/>
          <w:szCs w:val="72"/>
        </w:rPr>
      </w:pPr>
      <w:r>
        <w:rPr>
          <w:rFonts w:ascii="Arial Black" w:hAnsi="Arial Black"/>
          <w:color w:val="003366"/>
          <w:sz w:val="72"/>
          <w:szCs w:val="72"/>
        </w:rPr>
        <w:t>Timber floor coatings</w:t>
      </w:r>
      <w:r w:rsidR="007F2DC6">
        <w:rPr>
          <w:rFonts w:ascii="Arial Black" w:hAnsi="Arial Black"/>
          <w:color w:val="003366"/>
          <w:sz w:val="72"/>
          <w:szCs w:val="72"/>
        </w:rPr>
        <w:br/>
      </w:r>
    </w:p>
    <w:p w:rsidR="00D71F7D" w:rsidRPr="00F503D5" w:rsidRDefault="00E857A0" w:rsidP="00E857A0">
      <w:pPr>
        <w:spacing w:line="240" w:lineRule="auto"/>
        <w:jc w:val="center"/>
        <w:rPr>
          <w:rFonts w:ascii="Arial Black" w:hAnsi="Arial Black"/>
          <w:color w:val="0099CC"/>
          <w:sz w:val="72"/>
          <w:szCs w:val="72"/>
        </w:rPr>
      </w:pPr>
      <w:r w:rsidRPr="00915117">
        <w:rPr>
          <w:rFonts w:ascii="Arial Black" w:hAnsi="Arial Black"/>
          <w:color w:val="0099CC"/>
          <w:sz w:val="72"/>
          <w:szCs w:val="72"/>
        </w:rPr>
        <w:t>Workbook</w:t>
      </w:r>
    </w:p>
    <w:p w:rsidR="00075FCF" w:rsidRDefault="00075FCF" w:rsidP="00AC1656">
      <w:pPr>
        <w:spacing w:before="120"/>
        <w:rPr>
          <w:color w:val="000000" w:themeColor="text1"/>
        </w:rPr>
      </w:pPr>
    </w:p>
    <w:p w:rsidR="00E857A0" w:rsidRPr="00972711" w:rsidRDefault="00F41B1B" w:rsidP="00D14307">
      <w:pPr>
        <w:spacing w:before="360" w:after="240"/>
      </w:pPr>
      <w:r w:rsidRPr="004D0F48">
        <w:rPr>
          <w:color w:val="000000" w:themeColor="text1"/>
        </w:rPr>
        <w:t xml:space="preserve">Containing learning activities and assignments </w:t>
      </w:r>
      <w:r w:rsidR="0028412F">
        <w:t>for</w:t>
      </w:r>
      <w:r w:rsidR="00E857A0">
        <w:t xml:space="preserve"> the unit</w:t>
      </w:r>
      <w:r w:rsidR="00924186">
        <w:t>s</w:t>
      </w:r>
      <w:r w:rsidR="00E857A0">
        <w:t xml:space="preserve"> of competency:</w:t>
      </w:r>
    </w:p>
    <w:p w:rsidR="00924186" w:rsidRPr="00924186" w:rsidRDefault="007F2DC6" w:rsidP="00924186">
      <w:pPr>
        <w:tabs>
          <w:tab w:val="left" w:pos="3402"/>
        </w:tabs>
        <w:spacing w:line="240" w:lineRule="auto"/>
        <w:ind w:left="567"/>
        <w:rPr>
          <w:b/>
        </w:rPr>
      </w:pPr>
      <w:r>
        <w:rPr>
          <w:b/>
          <w:i/>
        </w:rPr>
        <w:t>MSFFL3023: Apply solvent-</w:t>
      </w:r>
      <w:r w:rsidR="00924186" w:rsidRPr="00924186">
        <w:rPr>
          <w:b/>
          <w:i/>
        </w:rPr>
        <w:t>based coatings to timber flooring</w:t>
      </w:r>
    </w:p>
    <w:p w:rsidR="00924186" w:rsidRPr="00924186" w:rsidRDefault="007F2DC6" w:rsidP="00924186">
      <w:pPr>
        <w:tabs>
          <w:tab w:val="left" w:pos="3402"/>
        </w:tabs>
        <w:spacing w:line="240" w:lineRule="auto"/>
        <w:ind w:left="567"/>
        <w:rPr>
          <w:b/>
        </w:rPr>
      </w:pPr>
      <w:r>
        <w:rPr>
          <w:b/>
          <w:i/>
        </w:rPr>
        <w:t>MSFFL3024: Apply water-</w:t>
      </w:r>
      <w:r w:rsidR="00924186" w:rsidRPr="00924186">
        <w:rPr>
          <w:b/>
          <w:i/>
        </w:rPr>
        <w:t>based coatings to timber flooring</w:t>
      </w:r>
    </w:p>
    <w:p w:rsidR="00924186" w:rsidRPr="00924186" w:rsidRDefault="007F2DC6" w:rsidP="00924186">
      <w:pPr>
        <w:tabs>
          <w:tab w:val="left" w:pos="3402"/>
        </w:tabs>
        <w:spacing w:line="240" w:lineRule="auto"/>
        <w:ind w:left="567"/>
        <w:rPr>
          <w:b/>
        </w:rPr>
      </w:pPr>
      <w:r>
        <w:rPr>
          <w:b/>
          <w:i/>
        </w:rPr>
        <w:t>MSFFL3025: Apply oil-</w:t>
      </w:r>
      <w:r w:rsidR="00924186" w:rsidRPr="00924186">
        <w:rPr>
          <w:b/>
          <w:i/>
        </w:rPr>
        <w:t>based coatings to timber flooring</w:t>
      </w:r>
    </w:p>
    <w:p w:rsidR="00227398" w:rsidRPr="00924186" w:rsidRDefault="007F2DC6" w:rsidP="00924186">
      <w:pPr>
        <w:spacing w:before="120"/>
        <w:ind w:left="567"/>
        <w:rPr>
          <w:b/>
          <w:i/>
        </w:rPr>
      </w:pPr>
      <w:r>
        <w:rPr>
          <w:b/>
          <w:i/>
        </w:rPr>
        <w:t>MSFFL3046</w:t>
      </w:r>
      <w:r w:rsidR="00924186" w:rsidRPr="00924186">
        <w:rPr>
          <w:b/>
          <w:i/>
        </w:rPr>
        <w:t>: Apply finishes to cork flooring</w:t>
      </w:r>
    </w:p>
    <w:p w:rsidR="00D71F7D" w:rsidRPr="00AC1656" w:rsidRDefault="00D71F7D" w:rsidP="001D5A33">
      <w:pPr>
        <w:tabs>
          <w:tab w:val="left" w:pos="2127"/>
        </w:tabs>
        <w:spacing w:before="120" w:line="240" w:lineRule="auto"/>
        <w:ind w:left="2127" w:hanging="2127"/>
      </w:pPr>
    </w:p>
    <w:p w:rsidR="007F2DC6" w:rsidRDefault="007F2DC6" w:rsidP="007F2DC6">
      <w:pPr>
        <w:pStyle w:val="NoSpacing"/>
        <w:rPr>
          <w:rFonts w:ascii="Arial" w:hAnsi="Arial" w:cs="Arial"/>
          <w:sz w:val="24"/>
          <w:szCs w:val="24"/>
        </w:rPr>
      </w:pPr>
      <w:r>
        <w:rPr>
          <w:rFonts w:ascii="Arial" w:hAnsi="Arial" w:cs="Arial"/>
          <w:sz w:val="24"/>
          <w:szCs w:val="24"/>
        </w:rPr>
        <w:t>The assignment templates are also available in an electronic ‘Word’ version, downloadable from the INTAR website at:</w:t>
      </w:r>
    </w:p>
    <w:p w:rsidR="007F2DC6" w:rsidRDefault="00875D9A" w:rsidP="007F2DC6">
      <w:pPr>
        <w:pStyle w:val="NoSpacing"/>
        <w:jc w:val="center"/>
      </w:pPr>
      <w:hyperlink r:id="rId13" w:history="1">
        <w:r w:rsidR="007F2DC6">
          <w:rPr>
            <w:rStyle w:val="Hyperlink"/>
            <w:rFonts w:ascii="Arial" w:hAnsi="Arial" w:cs="Arial"/>
            <w:sz w:val="24"/>
            <w:szCs w:val="24"/>
          </w:rPr>
          <w:t>www.intar.com.au</w:t>
        </w:r>
      </w:hyperlink>
    </w:p>
    <w:p w:rsidR="00E857A0" w:rsidRDefault="007F2DC6" w:rsidP="00E857A0">
      <w:pPr>
        <w:pStyle w:val="NoSpacing"/>
      </w:pPr>
      <w:r>
        <w:rPr>
          <w:noProof/>
        </w:rPr>
        <w:drawing>
          <wp:anchor distT="0" distB="0" distL="114300" distR="114300" simplePos="0" relativeHeight="251868672" behindDoc="1" locked="0" layoutInCell="1" allowOverlap="1">
            <wp:simplePos x="0" y="0"/>
            <wp:positionH relativeFrom="column">
              <wp:posOffset>1538605</wp:posOffset>
            </wp:positionH>
            <wp:positionV relativeFrom="paragraph">
              <wp:posOffset>160020</wp:posOffset>
            </wp:positionV>
            <wp:extent cx="2806700" cy="1519555"/>
            <wp:effectExtent l="19050" t="0" r="0" b="0"/>
            <wp:wrapTight wrapText="bothSides">
              <wp:wrapPolygon edited="0">
                <wp:start x="-147" y="0"/>
                <wp:lineTo x="-147" y="21392"/>
                <wp:lineTo x="21551" y="21392"/>
                <wp:lineTo x="21551" y="0"/>
                <wp:lineTo x="-147" y="0"/>
              </wp:wrapPolygon>
            </wp:wrapTight>
            <wp:docPr id="3" name="Picture 19"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806700" cy="1519555"/>
                    </a:xfrm>
                    <a:prstGeom prst="rect">
                      <a:avLst/>
                    </a:prstGeom>
                  </pic:spPr>
                </pic:pic>
              </a:graphicData>
            </a:graphic>
          </wp:anchor>
        </w:drawing>
      </w:r>
    </w:p>
    <w:p w:rsidR="00D71F7D" w:rsidRDefault="00D71F7D" w:rsidP="00E857A0">
      <w:pPr>
        <w:pStyle w:val="NoSpacing"/>
      </w:pPr>
    </w:p>
    <w:p w:rsidR="00D71F7D" w:rsidRPr="004A3B60" w:rsidRDefault="00D71F7D" w:rsidP="00E857A0">
      <w:pPr>
        <w:pStyle w:val="NoSpacing"/>
      </w:pPr>
    </w:p>
    <w:p w:rsidR="00E857A0" w:rsidRDefault="00E857A0" w:rsidP="007C54BC"/>
    <w:p w:rsidR="00E857A0" w:rsidRDefault="00E857A0" w:rsidP="00E857A0">
      <w:pPr>
        <w:pStyle w:val="NoSpacing"/>
      </w:pPr>
    </w:p>
    <w:p w:rsidR="00E857A0" w:rsidRDefault="00E857A0" w:rsidP="00E857A0">
      <w:pPr>
        <w:pStyle w:val="NoSpacing"/>
      </w:pPr>
    </w:p>
    <w:p w:rsidR="0028412F" w:rsidRDefault="0028412F" w:rsidP="00E857A0">
      <w:pPr>
        <w:pStyle w:val="Style2"/>
        <w:spacing w:before="0" w:after="0" w:line="240" w:lineRule="auto"/>
        <w:jc w:val="right"/>
      </w:pPr>
    </w:p>
    <w:p w:rsidR="00AC1656" w:rsidRDefault="001704CE" w:rsidP="00AC1656">
      <w:pPr>
        <w:spacing w:line="240" w:lineRule="auto"/>
        <w:jc w:val="right"/>
      </w:pPr>
      <w:bookmarkStart w:id="0" w:name="_Toc307489065"/>
      <w:bookmarkStart w:id="1" w:name="_Toc309204694"/>
      <w:bookmarkStart w:id="2" w:name="_Toc320191630"/>
      <w:bookmarkStart w:id="3" w:name="_Toc326318338"/>
      <w:bookmarkStart w:id="4" w:name="_Toc328732249"/>
      <w:r>
        <w:rPr>
          <w:noProof/>
          <w:lang w:val="en-US"/>
        </w:rPr>
        <w:drawing>
          <wp:anchor distT="0" distB="0" distL="114300" distR="114300" simplePos="0" relativeHeight="251993600" behindDoc="0" locked="0" layoutInCell="1" allowOverlap="1">
            <wp:simplePos x="0" y="0"/>
            <wp:positionH relativeFrom="column">
              <wp:posOffset>3676650</wp:posOffset>
            </wp:positionH>
            <wp:positionV relativeFrom="paragraph">
              <wp:posOffset>368300</wp:posOffset>
            </wp:positionV>
            <wp:extent cx="2058670" cy="949960"/>
            <wp:effectExtent l="19050" t="0" r="0" b="0"/>
            <wp:wrapTight wrapText="bothSides">
              <wp:wrapPolygon edited="0">
                <wp:start x="-200" y="0"/>
                <wp:lineTo x="-200" y="21225"/>
                <wp:lineTo x="21587" y="21225"/>
                <wp:lineTo x="21587" y="0"/>
                <wp:lineTo x="-200" y="0"/>
              </wp:wrapPolygon>
            </wp:wrapTight>
            <wp:docPr id="10" name="Picture 10"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5" cstate="print"/>
                    <a:stretch>
                      <a:fillRect/>
                    </a:stretch>
                  </pic:blipFill>
                  <pic:spPr>
                    <a:xfrm>
                      <a:off x="0" y="0"/>
                      <a:ext cx="2058670" cy="949960"/>
                    </a:xfrm>
                    <a:prstGeom prst="rect">
                      <a:avLst/>
                    </a:prstGeom>
                  </pic:spPr>
                </pic:pic>
              </a:graphicData>
            </a:graphic>
          </wp:anchor>
        </w:drawing>
      </w:r>
    </w:p>
    <w:p w:rsidR="00AC1656" w:rsidRDefault="00AC1656" w:rsidP="00AC1656">
      <w:pPr>
        <w:spacing w:line="240" w:lineRule="auto"/>
        <w:jc w:val="right"/>
      </w:pPr>
      <w:r>
        <w:rPr>
          <w:noProof/>
          <w:lang w:val="en-US"/>
        </w:rPr>
        <w:drawing>
          <wp:anchor distT="0" distB="0" distL="114300" distR="114300" simplePos="0" relativeHeight="251914752" behindDoc="1" locked="0" layoutInCell="1" allowOverlap="1">
            <wp:simplePos x="0" y="0"/>
            <wp:positionH relativeFrom="column">
              <wp:posOffset>54610</wp:posOffset>
            </wp:positionH>
            <wp:positionV relativeFrom="paragraph">
              <wp:posOffset>285115</wp:posOffset>
            </wp:positionV>
            <wp:extent cx="1809750" cy="498475"/>
            <wp:effectExtent l="19050" t="0" r="0" b="0"/>
            <wp:wrapTight wrapText="bothSides">
              <wp:wrapPolygon edited="0">
                <wp:start x="-227" y="0"/>
                <wp:lineTo x="-227" y="20637"/>
                <wp:lineTo x="21600" y="20637"/>
                <wp:lineTo x="21600" y="0"/>
                <wp:lineTo x="-227" y="0"/>
              </wp:wrapPolygon>
            </wp:wrapTight>
            <wp:docPr id="6"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6" cstate="print"/>
                    <a:stretch>
                      <a:fillRect/>
                    </a:stretch>
                  </pic:blipFill>
                  <pic:spPr>
                    <a:xfrm>
                      <a:off x="0" y="0"/>
                      <a:ext cx="1809750" cy="498475"/>
                    </a:xfrm>
                    <a:prstGeom prst="rect">
                      <a:avLst/>
                    </a:prstGeom>
                  </pic:spPr>
                </pic:pic>
              </a:graphicData>
            </a:graphic>
          </wp:anchor>
        </w:drawing>
      </w:r>
    </w:p>
    <w:p w:rsidR="00AC1656" w:rsidRPr="00E90E5A" w:rsidRDefault="00AC1656" w:rsidP="00AC1656">
      <w:pPr>
        <w:pStyle w:val="Style1"/>
        <w:spacing w:after="0"/>
        <w:rPr>
          <w:sz w:val="28"/>
          <w:szCs w:val="28"/>
        </w:rPr>
      </w:pPr>
    </w:p>
    <w:p w:rsidR="00AC1656" w:rsidRDefault="00AC1656" w:rsidP="00AC1656">
      <w:pPr>
        <w:spacing w:before="60" w:after="60"/>
        <w:rPr>
          <w:rFonts w:ascii="Arial Narrow" w:hAnsi="Arial Narrow"/>
        </w:rPr>
      </w:pPr>
      <w:r>
        <w:rPr>
          <w:rFonts w:ascii="Arial Narrow" w:hAnsi="Arial Narrow"/>
        </w:rPr>
        <w:br w:type="page"/>
      </w:r>
    </w:p>
    <w:p w:rsidR="007F2DC6" w:rsidRDefault="007F2DC6" w:rsidP="007F2DC6">
      <w:pPr>
        <w:pageBreakBefore/>
        <w:spacing w:before="0" w:after="0" w:line="240" w:lineRule="auto"/>
        <w:rPr>
          <w:rFonts w:ascii="Arial Narrow" w:hAnsi="Arial Narrow"/>
        </w:rPr>
      </w:pPr>
      <w:r>
        <w:rPr>
          <w:rFonts w:ascii="Arial Narrow" w:hAnsi="Arial Narrow"/>
        </w:rPr>
        <w:lastRenderedPageBreak/>
        <w:t xml:space="preserve">ISBN: </w:t>
      </w:r>
      <w:r w:rsidR="00E465C8" w:rsidRPr="00187224">
        <w:rPr>
          <w:color w:val="000000" w:themeColor="text1"/>
        </w:rPr>
        <w:t>978-1-925087-49-9</w:t>
      </w:r>
    </w:p>
    <w:p w:rsidR="007D3E3B" w:rsidRPr="00C54E3B" w:rsidRDefault="007D3E3B" w:rsidP="007D3E3B">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1996672"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7D3E3B" w:rsidRPr="003C5DBB" w:rsidRDefault="007D3E3B" w:rsidP="007D3E3B">
      <w:pPr>
        <w:widowControl w:val="0"/>
        <w:spacing w:line="240" w:lineRule="auto"/>
        <w:outlineLvl w:val="2"/>
        <w:rPr>
          <w:b/>
          <w:lang w:val="en-US"/>
        </w:rPr>
      </w:pPr>
      <w:r w:rsidRPr="003C5DBB">
        <w:rPr>
          <w:b/>
          <w:lang w:val="en-US"/>
        </w:rPr>
        <w:t>Copyright</w:t>
      </w:r>
    </w:p>
    <w:p w:rsidR="007D3E3B" w:rsidRDefault="007D3E3B" w:rsidP="007D3E3B">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5" w:name="_GoBack"/>
      <w:bookmarkEnd w:id="5"/>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7D3E3B" w:rsidRPr="008E388B" w:rsidRDefault="007D3E3B" w:rsidP="007D3E3B">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18" w:history="1">
        <w:r w:rsidRPr="000F3953">
          <w:rPr>
            <w:rStyle w:val="Hyperlink"/>
            <w:rFonts w:ascii="Arial Narrow" w:hAnsi="Arial Narrow"/>
          </w:rPr>
          <w:t>david@workspacetraining.com.au</w:t>
        </w:r>
      </w:hyperlink>
    </w:p>
    <w:p w:rsidR="007D3E3B" w:rsidRPr="003C5DBB" w:rsidRDefault="007D3E3B" w:rsidP="007D3E3B">
      <w:pPr>
        <w:widowControl w:val="0"/>
        <w:spacing w:line="240" w:lineRule="auto"/>
        <w:outlineLvl w:val="2"/>
        <w:rPr>
          <w:b/>
        </w:rPr>
      </w:pPr>
      <w:r w:rsidRPr="003C5DBB">
        <w:rPr>
          <w:b/>
        </w:rPr>
        <w:t xml:space="preserve">Disclaimer </w:t>
      </w:r>
    </w:p>
    <w:p w:rsidR="007D3E3B" w:rsidRPr="00C54E3B" w:rsidRDefault="007D3E3B" w:rsidP="007D3E3B">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7D3E3B" w:rsidRPr="00C54E3B" w:rsidRDefault="007D3E3B" w:rsidP="007D3E3B">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7D3E3B" w:rsidRPr="003C5DBB" w:rsidRDefault="007D3E3B" w:rsidP="007D3E3B">
      <w:pPr>
        <w:widowControl w:val="0"/>
        <w:spacing w:line="240" w:lineRule="auto"/>
        <w:outlineLvl w:val="2"/>
        <w:rPr>
          <w:b/>
        </w:rPr>
      </w:pPr>
      <w:r w:rsidRPr="003C5DBB">
        <w:rPr>
          <w:b/>
        </w:rPr>
        <w:t>Acknowledgements</w:t>
      </w:r>
    </w:p>
    <w:p w:rsidR="007D3E3B" w:rsidRDefault="007D3E3B" w:rsidP="007D3E3B">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7D3E3B" w:rsidRDefault="007D3E3B" w:rsidP="007D3E3B">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7D3E3B" w:rsidRDefault="007D3E3B" w:rsidP="007D3E3B">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7D3E3B" w:rsidRPr="00C54E3B" w:rsidRDefault="007D3E3B" w:rsidP="007D3E3B">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7D3E3B" w:rsidRPr="00C54E3B" w:rsidRDefault="007D3E3B" w:rsidP="007D3E3B">
      <w:pPr>
        <w:spacing w:before="60" w:after="0" w:line="240" w:lineRule="auto"/>
        <w:rPr>
          <w:rFonts w:ascii="Arial Narrow" w:hAnsi="Arial Narrow" w:cs="Times New Roman"/>
        </w:rPr>
      </w:pPr>
      <w:r w:rsidRPr="00C54E3B">
        <w:rPr>
          <w:rFonts w:cs="Times New Roman"/>
          <w:noProof/>
          <w:lang w:val="en-US"/>
        </w:rPr>
        <w:drawing>
          <wp:anchor distT="0" distB="0" distL="114300" distR="114300" simplePos="0" relativeHeight="251995648"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8"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2549525" cy="136525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7D3E3B" w:rsidRPr="00C54E3B" w:rsidRDefault="007D3E3B" w:rsidP="007D3E3B">
      <w:pPr>
        <w:spacing w:before="60" w:after="0" w:line="240" w:lineRule="auto"/>
        <w:rPr>
          <w:rFonts w:ascii="Arial Narrow" w:hAnsi="Arial Narrow" w:cs="Times New Roman"/>
        </w:rPr>
      </w:pPr>
      <w:r>
        <w:rPr>
          <w:rFonts w:ascii="Arial Narrow" w:hAnsi="Arial Narrow"/>
        </w:rPr>
        <w:t>Steven Dalton – Marleston TAFE</w:t>
      </w:r>
    </w:p>
    <w:p w:rsidR="007D3E3B" w:rsidRPr="00C54E3B" w:rsidRDefault="007D3E3B" w:rsidP="007D3E3B">
      <w:pPr>
        <w:spacing w:before="60" w:after="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7D3E3B" w:rsidRDefault="007D3E3B" w:rsidP="007D3E3B">
      <w:pPr>
        <w:spacing w:before="60" w:after="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7D3E3B" w:rsidRDefault="007D3E3B" w:rsidP="007D3E3B">
      <w:pPr>
        <w:spacing w:before="60" w:after="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CA6F9E" w:rsidRPr="007D3E3B" w:rsidRDefault="007D3E3B" w:rsidP="007D3E3B">
      <w:pPr>
        <w:spacing w:before="60" w:after="0" w:line="240" w:lineRule="auto"/>
        <w:rPr>
          <w:rFonts w:ascii="Arial Narrow" w:hAnsi="Arial Narrow" w:cs="Times New Roman"/>
        </w:rPr>
      </w:pPr>
      <w:r w:rsidRPr="00C54E3B">
        <w:rPr>
          <w:rFonts w:ascii="Arial Narrow" w:hAnsi="Arial Narrow" w:cs="Times New Roman"/>
        </w:rPr>
        <w:t>Mark Willis – Armstrong Flooring</w:t>
      </w:r>
    </w:p>
    <w:p w:rsidR="00D82E22" w:rsidRDefault="00E857A0" w:rsidP="00CA6F9E">
      <w:pPr>
        <w:pStyle w:val="Heading1"/>
        <w:rPr>
          <w:noProof/>
        </w:rPr>
      </w:pPr>
      <w:bookmarkStart w:id="6" w:name="_Toc341361428"/>
      <w:bookmarkStart w:id="7" w:name="_Toc344385438"/>
      <w:bookmarkStart w:id="8" w:name="_Toc345678646"/>
      <w:bookmarkStart w:id="9" w:name="_Toc345947000"/>
      <w:bookmarkStart w:id="10" w:name="_Toc348961325"/>
      <w:bookmarkStart w:id="11" w:name="_Toc359923529"/>
      <w:bookmarkStart w:id="12" w:name="_Toc360698695"/>
      <w:bookmarkStart w:id="13" w:name="_Toc368924807"/>
      <w:bookmarkStart w:id="14" w:name="_Toc375658709"/>
      <w:bookmarkStart w:id="15" w:name="_Toc377987461"/>
      <w:bookmarkStart w:id="16" w:name="_Toc388255252"/>
      <w:bookmarkStart w:id="17" w:name="_Toc337740101"/>
      <w:r w:rsidRPr="00915117">
        <w:lastRenderedPageBreak/>
        <w:t xml:space="preserve">Table of </w:t>
      </w:r>
      <w:r w:rsidRPr="00CA6F9E">
        <w:t>contents</w:t>
      </w:r>
      <w:bookmarkStart w:id="18" w:name="_Toc328732250"/>
      <w:bookmarkEnd w:id="0"/>
      <w:bookmarkEnd w:id="1"/>
      <w:bookmarkEnd w:id="2"/>
      <w:bookmarkEnd w:id="3"/>
      <w:bookmarkEnd w:id="4"/>
      <w:bookmarkEnd w:id="6"/>
      <w:bookmarkEnd w:id="7"/>
      <w:bookmarkEnd w:id="8"/>
      <w:bookmarkEnd w:id="9"/>
      <w:bookmarkEnd w:id="10"/>
      <w:bookmarkEnd w:id="11"/>
      <w:bookmarkEnd w:id="12"/>
      <w:bookmarkEnd w:id="13"/>
      <w:bookmarkEnd w:id="14"/>
      <w:bookmarkEnd w:id="15"/>
      <w:bookmarkEnd w:id="16"/>
      <w:r w:rsidR="00875D9A" w:rsidRPr="00875D9A">
        <w:fldChar w:fldCharType="begin"/>
      </w:r>
      <w:r w:rsidR="007C54BC">
        <w:instrText xml:space="preserve"> TOC \o "1-2" \h \z \u </w:instrText>
      </w:r>
      <w:r w:rsidR="00875D9A" w:rsidRPr="00875D9A">
        <w:fldChar w:fldCharType="separate"/>
      </w:r>
    </w:p>
    <w:p w:rsidR="00D82E22" w:rsidRDefault="00875D9A">
      <w:pPr>
        <w:pStyle w:val="TOC1"/>
        <w:rPr>
          <w:rFonts w:asciiTheme="minorHAnsi" w:eastAsiaTheme="minorEastAsia" w:hAnsiTheme="minorHAnsi" w:cstheme="minorBidi"/>
          <w:b w:val="0"/>
          <w:sz w:val="22"/>
          <w:szCs w:val="22"/>
          <w:lang w:eastAsia="en-AU"/>
        </w:rPr>
      </w:pPr>
      <w:hyperlink w:anchor="_Toc388255253" w:history="1">
        <w:r w:rsidR="00D82E22" w:rsidRPr="00404861">
          <w:rPr>
            <w:rStyle w:val="Hyperlink"/>
          </w:rPr>
          <w:t>Introduction</w:t>
        </w:r>
        <w:r w:rsidR="00D82E22">
          <w:rPr>
            <w:webHidden/>
          </w:rPr>
          <w:tab/>
        </w:r>
        <w:r>
          <w:rPr>
            <w:webHidden/>
          </w:rPr>
          <w:fldChar w:fldCharType="begin"/>
        </w:r>
        <w:r w:rsidR="00D82E22">
          <w:rPr>
            <w:webHidden/>
          </w:rPr>
          <w:instrText xml:space="preserve"> PAGEREF _Toc388255253 \h </w:instrText>
        </w:r>
        <w:r>
          <w:rPr>
            <w:webHidden/>
          </w:rPr>
        </w:r>
        <w:r>
          <w:rPr>
            <w:webHidden/>
          </w:rPr>
          <w:fldChar w:fldCharType="separate"/>
        </w:r>
        <w:r w:rsidR="005611D8">
          <w:rPr>
            <w:webHidden/>
          </w:rPr>
          <w:t>1</w:t>
        </w:r>
        <w:r>
          <w:rPr>
            <w:webHidden/>
          </w:rPr>
          <w:fldChar w:fldCharType="end"/>
        </w:r>
      </w:hyperlink>
    </w:p>
    <w:p w:rsidR="00D82E22" w:rsidRDefault="00875D9A">
      <w:pPr>
        <w:pStyle w:val="TOC1"/>
        <w:rPr>
          <w:rFonts w:asciiTheme="minorHAnsi" w:eastAsiaTheme="minorEastAsia" w:hAnsiTheme="minorHAnsi" w:cstheme="minorBidi"/>
          <w:b w:val="0"/>
          <w:sz w:val="22"/>
          <w:szCs w:val="22"/>
          <w:lang w:eastAsia="en-AU"/>
        </w:rPr>
      </w:pPr>
      <w:hyperlink w:anchor="_Toc388255254" w:history="1">
        <w:r w:rsidR="00D82E22" w:rsidRPr="00404861">
          <w:rPr>
            <w:rStyle w:val="Hyperlink"/>
            <w:lang w:eastAsia="en-AU"/>
          </w:rPr>
          <w:t>Part</w:t>
        </w:r>
        <w:r w:rsidR="00D82E22" w:rsidRPr="00404861">
          <w:rPr>
            <w:rStyle w:val="Hyperlink"/>
          </w:rPr>
          <w:t xml:space="preserve"> 1</w:t>
        </w:r>
        <w:r w:rsidR="00D82E22">
          <w:rPr>
            <w:rStyle w:val="Hyperlink"/>
          </w:rPr>
          <w:t xml:space="preserve"> </w:t>
        </w:r>
      </w:hyperlink>
      <w:hyperlink w:anchor="_Toc388255255" w:history="1">
        <w:r w:rsidR="00D82E22" w:rsidRPr="00404861">
          <w:rPr>
            <w:rStyle w:val="Hyperlink"/>
          </w:rPr>
          <w:t>Learning activities</w:t>
        </w:r>
        <w:r w:rsidR="00D82E22">
          <w:rPr>
            <w:webHidden/>
          </w:rPr>
          <w:tab/>
        </w:r>
        <w:r>
          <w:rPr>
            <w:webHidden/>
          </w:rPr>
          <w:fldChar w:fldCharType="begin"/>
        </w:r>
        <w:r w:rsidR="00D82E22">
          <w:rPr>
            <w:webHidden/>
          </w:rPr>
          <w:instrText xml:space="preserve"> PAGEREF _Toc388255255 \h </w:instrText>
        </w:r>
        <w:r>
          <w:rPr>
            <w:webHidden/>
          </w:rPr>
        </w:r>
        <w:r>
          <w:rPr>
            <w:webHidden/>
          </w:rPr>
          <w:fldChar w:fldCharType="separate"/>
        </w:r>
        <w:r w:rsidR="005611D8">
          <w:rPr>
            <w:webHidden/>
          </w:rPr>
          <w:t>3</w:t>
        </w:r>
        <w:r>
          <w:rPr>
            <w:webHidden/>
          </w:rPr>
          <w:fldChar w:fldCharType="end"/>
        </w:r>
      </w:hyperlink>
    </w:p>
    <w:p w:rsidR="00D82E22" w:rsidRPr="00D82E22" w:rsidRDefault="00875D9A" w:rsidP="00D82E22">
      <w:pPr>
        <w:pStyle w:val="TOC1"/>
        <w:ind w:left="284"/>
        <w:rPr>
          <w:rFonts w:asciiTheme="minorHAnsi" w:eastAsiaTheme="minorEastAsia" w:hAnsiTheme="minorHAnsi" w:cstheme="minorBidi"/>
          <w:b w:val="0"/>
          <w:sz w:val="22"/>
          <w:szCs w:val="22"/>
          <w:lang w:eastAsia="en-AU"/>
        </w:rPr>
      </w:pPr>
      <w:hyperlink w:anchor="_Toc388255256" w:history="1">
        <w:r w:rsidR="00D82E22" w:rsidRPr="00D82E22">
          <w:rPr>
            <w:rStyle w:val="Hyperlink"/>
            <w:b w:val="0"/>
          </w:rPr>
          <w:t>Section 1: Products and processes</w:t>
        </w:r>
        <w:r w:rsidR="00D82E22" w:rsidRPr="00D82E22">
          <w:rPr>
            <w:b w:val="0"/>
            <w:webHidden/>
          </w:rPr>
          <w:tab/>
        </w:r>
        <w:r w:rsidRPr="00D82E22">
          <w:rPr>
            <w:b w:val="0"/>
            <w:webHidden/>
          </w:rPr>
          <w:fldChar w:fldCharType="begin"/>
        </w:r>
        <w:r w:rsidR="00D82E22" w:rsidRPr="00D82E22">
          <w:rPr>
            <w:b w:val="0"/>
            <w:webHidden/>
          </w:rPr>
          <w:instrText xml:space="preserve"> PAGEREF _Toc388255256 \h </w:instrText>
        </w:r>
        <w:r w:rsidRPr="00D82E22">
          <w:rPr>
            <w:b w:val="0"/>
            <w:webHidden/>
          </w:rPr>
        </w:r>
        <w:r w:rsidRPr="00D82E22">
          <w:rPr>
            <w:b w:val="0"/>
            <w:webHidden/>
          </w:rPr>
          <w:fldChar w:fldCharType="separate"/>
        </w:r>
        <w:r w:rsidR="005611D8">
          <w:rPr>
            <w:b w:val="0"/>
            <w:webHidden/>
          </w:rPr>
          <w:t>5</w:t>
        </w:r>
        <w:r w:rsidRPr="00D82E22">
          <w:rPr>
            <w:b w:val="0"/>
            <w:webHidden/>
          </w:rPr>
          <w:fldChar w:fldCharType="end"/>
        </w:r>
      </w:hyperlink>
    </w:p>
    <w:p w:rsidR="00D82E22" w:rsidRPr="00D82E22" w:rsidRDefault="00875D9A" w:rsidP="00D82E22">
      <w:pPr>
        <w:pStyle w:val="TOC1"/>
        <w:ind w:left="284"/>
        <w:rPr>
          <w:rFonts w:asciiTheme="minorHAnsi" w:eastAsiaTheme="minorEastAsia" w:hAnsiTheme="minorHAnsi" w:cstheme="minorBidi"/>
          <w:b w:val="0"/>
          <w:sz w:val="22"/>
          <w:szCs w:val="22"/>
          <w:lang w:eastAsia="en-AU"/>
        </w:rPr>
      </w:pPr>
      <w:hyperlink w:anchor="_Toc388255257" w:history="1">
        <w:r w:rsidR="00D82E22" w:rsidRPr="00D82E22">
          <w:rPr>
            <w:rStyle w:val="Hyperlink"/>
            <w:b w:val="0"/>
          </w:rPr>
          <w:t>Section 2: Problems and causes</w:t>
        </w:r>
        <w:r w:rsidR="00D82E22" w:rsidRPr="00D82E22">
          <w:rPr>
            <w:b w:val="0"/>
            <w:webHidden/>
          </w:rPr>
          <w:tab/>
        </w:r>
        <w:r w:rsidRPr="00D82E22">
          <w:rPr>
            <w:b w:val="0"/>
            <w:webHidden/>
          </w:rPr>
          <w:fldChar w:fldCharType="begin"/>
        </w:r>
        <w:r w:rsidR="00D82E22" w:rsidRPr="00D82E22">
          <w:rPr>
            <w:b w:val="0"/>
            <w:webHidden/>
          </w:rPr>
          <w:instrText xml:space="preserve"> PAGEREF _Toc388255257 \h </w:instrText>
        </w:r>
        <w:r w:rsidRPr="00D82E22">
          <w:rPr>
            <w:b w:val="0"/>
            <w:webHidden/>
          </w:rPr>
        </w:r>
        <w:r w:rsidRPr="00D82E22">
          <w:rPr>
            <w:b w:val="0"/>
            <w:webHidden/>
          </w:rPr>
          <w:fldChar w:fldCharType="separate"/>
        </w:r>
        <w:r w:rsidR="005611D8">
          <w:rPr>
            <w:b w:val="0"/>
            <w:webHidden/>
          </w:rPr>
          <w:t>9</w:t>
        </w:r>
        <w:r w:rsidRPr="00D82E22">
          <w:rPr>
            <w:b w:val="0"/>
            <w:webHidden/>
          </w:rPr>
          <w:fldChar w:fldCharType="end"/>
        </w:r>
      </w:hyperlink>
    </w:p>
    <w:p w:rsidR="00D82E22" w:rsidRDefault="00875D9A">
      <w:pPr>
        <w:pStyle w:val="TOC1"/>
        <w:rPr>
          <w:rFonts w:asciiTheme="minorHAnsi" w:eastAsiaTheme="minorEastAsia" w:hAnsiTheme="minorHAnsi" w:cstheme="minorBidi"/>
          <w:b w:val="0"/>
          <w:sz w:val="22"/>
          <w:szCs w:val="22"/>
          <w:lang w:eastAsia="en-AU"/>
        </w:rPr>
      </w:pPr>
      <w:hyperlink w:anchor="_Toc388255258" w:history="1">
        <w:r w:rsidR="00D82E22" w:rsidRPr="00404861">
          <w:rPr>
            <w:rStyle w:val="Hyperlink"/>
            <w:lang w:eastAsia="en-AU"/>
          </w:rPr>
          <w:t>Part</w:t>
        </w:r>
        <w:r w:rsidR="00D82E22" w:rsidRPr="00404861">
          <w:rPr>
            <w:rStyle w:val="Hyperlink"/>
          </w:rPr>
          <w:t xml:space="preserve"> 2</w:t>
        </w:r>
        <w:r w:rsidR="00D82E22">
          <w:rPr>
            <w:rStyle w:val="Hyperlink"/>
          </w:rPr>
          <w:t xml:space="preserve"> </w:t>
        </w:r>
      </w:hyperlink>
      <w:hyperlink w:anchor="_Toc388255259" w:history="1">
        <w:r w:rsidR="00D82E22" w:rsidRPr="00404861">
          <w:rPr>
            <w:rStyle w:val="Hyperlink"/>
          </w:rPr>
          <w:t>Assignments</w:t>
        </w:r>
        <w:r w:rsidR="00D82E22">
          <w:rPr>
            <w:webHidden/>
          </w:rPr>
          <w:tab/>
        </w:r>
        <w:r>
          <w:rPr>
            <w:webHidden/>
          </w:rPr>
          <w:fldChar w:fldCharType="begin"/>
        </w:r>
        <w:r w:rsidR="00D82E22">
          <w:rPr>
            <w:webHidden/>
          </w:rPr>
          <w:instrText xml:space="preserve"> PAGEREF _Toc388255259 \h </w:instrText>
        </w:r>
        <w:r>
          <w:rPr>
            <w:webHidden/>
          </w:rPr>
        </w:r>
        <w:r>
          <w:rPr>
            <w:webHidden/>
          </w:rPr>
          <w:fldChar w:fldCharType="separate"/>
        </w:r>
        <w:r w:rsidR="005611D8">
          <w:rPr>
            <w:webHidden/>
          </w:rPr>
          <w:t>11</w:t>
        </w:r>
        <w:r>
          <w:rPr>
            <w:webHidden/>
          </w:rPr>
          <w:fldChar w:fldCharType="end"/>
        </w:r>
      </w:hyperlink>
    </w:p>
    <w:p w:rsidR="00D82E22" w:rsidRDefault="00875D9A">
      <w:pPr>
        <w:pStyle w:val="TOC2"/>
        <w:tabs>
          <w:tab w:val="right" w:leader="dot" w:pos="9016"/>
        </w:tabs>
        <w:rPr>
          <w:rFonts w:asciiTheme="minorHAnsi" w:eastAsiaTheme="minorEastAsia" w:hAnsiTheme="minorHAnsi" w:cstheme="minorBidi"/>
          <w:noProof/>
          <w:sz w:val="22"/>
          <w:szCs w:val="22"/>
          <w:lang w:eastAsia="en-AU"/>
        </w:rPr>
      </w:pPr>
      <w:hyperlink w:anchor="_Toc388255260" w:history="1">
        <w:r w:rsidR="00D82E22" w:rsidRPr="00404861">
          <w:rPr>
            <w:rStyle w:val="Hyperlink"/>
            <w:noProof/>
          </w:rPr>
          <w:t>Assignment 1</w:t>
        </w:r>
        <w:r w:rsidR="00D82E22">
          <w:rPr>
            <w:noProof/>
            <w:webHidden/>
          </w:rPr>
          <w:tab/>
        </w:r>
        <w:r>
          <w:rPr>
            <w:noProof/>
            <w:webHidden/>
          </w:rPr>
          <w:fldChar w:fldCharType="begin"/>
        </w:r>
        <w:r w:rsidR="00D82E22">
          <w:rPr>
            <w:noProof/>
            <w:webHidden/>
          </w:rPr>
          <w:instrText xml:space="preserve"> PAGEREF _Toc388255260 \h </w:instrText>
        </w:r>
        <w:r>
          <w:rPr>
            <w:noProof/>
            <w:webHidden/>
          </w:rPr>
        </w:r>
        <w:r>
          <w:rPr>
            <w:noProof/>
            <w:webHidden/>
          </w:rPr>
          <w:fldChar w:fldCharType="separate"/>
        </w:r>
        <w:r w:rsidR="005611D8">
          <w:rPr>
            <w:noProof/>
            <w:webHidden/>
          </w:rPr>
          <w:t>13</w:t>
        </w:r>
        <w:r>
          <w:rPr>
            <w:noProof/>
            <w:webHidden/>
          </w:rPr>
          <w:fldChar w:fldCharType="end"/>
        </w:r>
      </w:hyperlink>
    </w:p>
    <w:p w:rsidR="00D82E22" w:rsidRDefault="00875D9A">
      <w:pPr>
        <w:pStyle w:val="TOC2"/>
        <w:tabs>
          <w:tab w:val="right" w:leader="dot" w:pos="9016"/>
        </w:tabs>
        <w:rPr>
          <w:rFonts w:asciiTheme="minorHAnsi" w:eastAsiaTheme="minorEastAsia" w:hAnsiTheme="minorHAnsi" w:cstheme="minorBidi"/>
          <w:noProof/>
          <w:sz w:val="22"/>
          <w:szCs w:val="22"/>
          <w:lang w:eastAsia="en-AU"/>
        </w:rPr>
      </w:pPr>
      <w:hyperlink w:anchor="_Toc388255261" w:history="1">
        <w:r w:rsidR="00D82E22" w:rsidRPr="00404861">
          <w:rPr>
            <w:rStyle w:val="Hyperlink"/>
            <w:noProof/>
          </w:rPr>
          <w:t>Assignment 2</w:t>
        </w:r>
        <w:r w:rsidR="00D82E22">
          <w:rPr>
            <w:noProof/>
            <w:webHidden/>
          </w:rPr>
          <w:tab/>
        </w:r>
        <w:r>
          <w:rPr>
            <w:noProof/>
            <w:webHidden/>
          </w:rPr>
          <w:fldChar w:fldCharType="begin"/>
        </w:r>
        <w:r w:rsidR="00D82E22">
          <w:rPr>
            <w:noProof/>
            <w:webHidden/>
          </w:rPr>
          <w:instrText xml:space="preserve"> PAGEREF _Toc388255261 \h </w:instrText>
        </w:r>
        <w:r>
          <w:rPr>
            <w:noProof/>
            <w:webHidden/>
          </w:rPr>
        </w:r>
        <w:r>
          <w:rPr>
            <w:noProof/>
            <w:webHidden/>
          </w:rPr>
          <w:fldChar w:fldCharType="separate"/>
        </w:r>
        <w:r w:rsidR="005611D8">
          <w:rPr>
            <w:noProof/>
            <w:webHidden/>
          </w:rPr>
          <w:t>17</w:t>
        </w:r>
        <w:r>
          <w:rPr>
            <w:noProof/>
            <w:webHidden/>
          </w:rPr>
          <w:fldChar w:fldCharType="end"/>
        </w:r>
      </w:hyperlink>
    </w:p>
    <w:p w:rsidR="00D82E22" w:rsidRDefault="00875D9A">
      <w:pPr>
        <w:pStyle w:val="TOC1"/>
        <w:rPr>
          <w:rFonts w:asciiTheme="minorHAnsi" w:eastAsiaTheme="minorEastAsia" w:hAnsiTheme="minorHAnsi" w:cstheme="minorBidi"/>
          <w:b w:val="0"/>
          <w:sz w:val="22"/>
          <w:szCs w:val="22"/>
          <w:lang w:eastAsia="en-AU"/>
        </w:rPr>
      </w:pPr>
      <w:hyperlink w:anchor="_Toc388255262" w:history="1">
        <w:r w:rsidR="00D82E22" w:rsidRPr="00404861">
          <w:rPr>
            <w:rStyle w:val="Hyperlink"/>
            <w:lang w:eastAsia="en-AU"/>
          </w:rPr>
          <w:t>Practical demonstrations</w:t>
        </w:r>
        <w:r w:rsidR="00D82E22">
          <w:rPr>
            <w:webHidden/>
          </w:rPr>
          <w:tab/>
        </w:r>
        <w:r>
          <w:rPr>
            <w:webHidden/>
          </w:rPr>
          <w:fldChar w:fldCharType="begin"/>
        </w:r>
        <w:r w:rsidR="00D82E22">
          <w:rPr>
            <w:webHidden/>
          </w:rPr>
          <w:instrText xml:space="preserve"> PAGEREF _Toc388255262 \h </w:instrText>
        </w:r>
        <w:r>
          <w:rPr>
            <w:webHidden/>
          </w:rPr>
        </w:r>
        <w:r>
          <w:rPr>
            <w:webHidden/>
          </w:rPr>
          <w:fldChar w:fldCharType="separate"/>
        </w:r>
        <w:r w:rsidR="005611D8">
          <w:rPr>
            <w:webHidden/>
          </w:rPr>
          <w:t>19</w:t>
        </w:r>
        <w:r>
          <w:rPr>
            <w:webHidden/>
          </w:rPr>
          <w:fldChar w:fldCharType="end"/>
        </w:r>
      </w:hyperlink>
    </w:p>
    <w:p w:rsidR="009536FF" w:rsidRDefault="00875D9A" w:rsidP="007C54BC">
      <w:pPr>
        <w:pStyle w:val="Heading1"/>
        <w:rPr>
          <w:b/>
        </w:rPr>
        <w:sectPr w:rsidR="009536FF" w:rsidSect="00F221FB">
          <w:headerReference w:type="default" r:id="rId20"/>
          <w:pgSz w:w="11906" w:h="16838" w:code="9"/>
          <w:pgMar w:top="1440" w:right="1440" w:bottom="1440" w:left="1440" w:header="708" w:footer="708" w:gutter="0"/>
          <w:pgNumType w:start="1"/>
          <w:cols w:space="708"/>
          <w:docGrid w:linePitch="360"/>
        </w:sectPr>
      </w:pPr>
      <w:r>
        <w:rPr>
          <w:b/>
        </w:rPr>
        <w:lastRenderedPageBreak/>
        <w:fldChar w:fldCharType="end"/>
      </w:r>
    </w:p>
    <w:p w:rsidR="00E857A0" w:rsidRPr="00CF2E98" w:rsidRDefault="00F41B1B" w:rsidP="00CA6F9E">
      <w:pPr>
        <w:pStyle w:val="Heading1"/>
      </w:pPr>
      <w:bookmarkStart w:id="19" w:name="_Toc368924808"/>
      <w:bookmarkStart w:id="20" w:name="_Toc388255253"/>
      <w:bookmarkEnd w:id="17"/>
      <w:bookmarkEnd w:id="18"/>
      <w:r>
        <w:lastRenderedPageBreak/>
        <w:t>Introduction</w:t>
      </w:r>
      <w:bookmarkEnd w:id="19"/>
      <w:bookmarkEnd w:id="20"/>
    </w:p>
    <w:p w:rsidR="00F41B1B" w:rsidRPr="00197AF7" w:rsidRDefault="007E7215" w:rsidP="00F41B1B">
      <w:pPr>
        <w:rPr>
          <w:color w:val="000000" w:themeColor="text1"/>
        </w:rPr>
      </w:pPr>
      <w:proofErr w:type="gramStart"/>
      <w:r>
        <w:rPr>
          <w:i/>
        </w:rPr>
        <w:t>Timber floor coatings</w:t>
      </w:r>
      <w:r w:rsidR="00227398">
        <w:rPr>
          <w:i/>
        </w:rPr>
        <w:t xml:space="preserve"> </w:t>
      </w:r>
      <w:r w:rsidR="00F41B1B" w:rsidRPr="007804D8">
        <w:rPr>
          <w:color w:val="000000" w:themeColor="text1"/>
        </w:rPr>
        <w:t>is</w:t>
      </w:r>
      <w:proofErr w:type="gramEnd"/>
      <w:r w:rsidR="00F41B1B" w:rsidRPr="007804D8">
        <w:rPr>
          <w:color w:val="000000" w:themeColor="text1"/>
        </w:rPr>
        <w:t xml:space="preserve"> a ‘learning unit’ from the Flooring Technology training resource. It sup</w:t>
      </w:r>
      <w:r w:rsidR="00924186">
        <w:rPr>
          <w:color w:val="000000" w:themeColor="text1"/>
        </w:rPr>
        <w:t>ports the following competencies</w:t>
      </w:r>
      <w:r w:rsidR="00F41B1B" w:rsidRPr="007804D8">
        <w:rPr>
          <w:color w:val="000000" w:themeColor="text1"/>
        </w:rPr>
        <w:t xml:space="preserve"> from the </w:t>
      </w:r>
      <w:r w:rsidR="007F2DC6">
        <w:rPr>
          <w:i/>
          <w:color w:val="000000" w:themeColor="text1"/>
        </w:rPr>
        <w:t>Certificate III in Flooring Technology</w:t>
      </w:r>
      <w:r w:rsidR="007F2DC6">
        <w:rPr>
          <w:color w:val="000000" w:themeColor="text1"/>
        </w:rPr>
        <w:t xml:space="preserve"> (MSF30813)</w:t>
      </w:r>
      <w:r w:rsidR="00F41B1B" w:rsidRPr="00197AF7">
        <w:rPr>
          <w:color w:val="000000" w:themeColor="text1"/>
        </w:rPr>
        <w:t>:</w:t>
      </w:r>
    </w:p>
    <w:p w:rsidR="00924186" w:rsidRPr="00924186" w:rsidRDefault="007F2DC6" w:rsidP="00697BE5">
      <w:pPr>
        <w:pStyle w:val="ListParagraph"/>
        <w:numPr>
          <w:ilvl w:val="0"/>
          <w:numId w:val="14"/>
        </w:numPr>
        <w:spacing w:before="120"/>
        <w:ind w:left="426" w:hanging="426"/>
        <w:rPr>
          <w:i/>
        </w:rPr>
      </w:pPr>
      <w:r>
        <w:rPr>
          <w:rFonts w:cs="Arial"/>
          <w:i/>
        </w:rPr>
        <w:t>MSFFL3023</w:t>
      </w:r>
      <w:r w:rsidR="005611D8">
        <w:rPr>
          <w:rFonts w:cs="Arial"/>
          <w:i/>
        </w:rPr>
        <w:t>: Apply solvent-</w:t>
      </w:r>
      <w:r w:rsidR="00924186" w:rsidRPr="00924186">
        <w:rPr>
          <w:rFonts w:cs="Arial"/>
          <w:i/>
        </w:rPr>
        <w:t>based coatings to timber flooring</w:t>
      </w:r>
    </w:p>
    <w:p w:rsidR="00924186" w:rsidRPr="00924186" w:rsidRDefault="007F2DC6" w:rsidP="00697BE5">
      <w:pPr>
        <w:pStyle w:val="ListParagraph"/>
        <w:numPr>
          <w:ilvl w:val="0"/>
          <w:numId w:val="14"/>
        </w:numPr>
        <w:spacing w:before="120"/>
        <w:ind w:left="426" w:hanging="426"/>
        <w:rPr>
          <w:i/>
        </w:rPr>
      </w:pPr>
      <w:r>
        <w:rPr>
          <w:rFonts w:cs="Arial"/>
          <w:i/>
        </w:rPr>
        <w:t>MSFFL3024</w:t>
      </w:r>
      <w:r w:rsidR="005611D8">
        <w:rPr>
          <w:rFonts w:cs="Arial"/>
          <w:i/>
        </w:rPr>
        <w:t>: Apply water-</w:t>
      </w:r>
      <w:r w:rsidR="00924186" w:rsidRPr="00924186">
        <w:rPr>
          <w:rFonts w:cs="Arial"/>
          <w:i/>
        </w:rPr>
        <w:t>based coatings to timber flooring</w:t>
      </w:r>
    </w:p>
    <w:p w:rsidR="00924186" w:rsidRPr="00924186" w:rsidRDefault="007F2DC6" w:rsidP="00697BE5">
      <w:pPr>
        <w:pStyle w:val="ListParagraph"/>
        <w:numPr>
          <w:ilvl w:val="0"/>
          <w:numId w:val="14"/>
        </w:numPr>
        <w:spacing w:before="120"/>
        <w:ind w:left="426" w:hanging="426"/>
        <w:rPr>
          <w:i/>
        </w:rPr>
      </w:pPr>
      <w:r>
        <w:rPr>
          <w:rFonts w:cs="Arial"/>
          <w:i/>
        </w:rPr>
        <w:t>MSFFL3025</w:t>
      </w:r>
      <w:r w:rsidR="005611D8">
        <w:rPr>
          <w:rFonts w:cs="Arial"/>
          <w:i/>
        </w:rPr>
        <w:t>: Apply oil-</w:t>
      </w:r>
      <w:r w:rsidR="00924186" w:rsidRPr="00924186">
        <w:rPr>
          <w:rFonts w:cs="Arial"/>
          <w:i/>
        </w:rPr>
        <w:t>based coatings to timber flooring</w:t>
      </w:r>
    </w:p>
    <w:p w:rsidR="00924186" w:rsidRPr="00924186" w:rsidRDefault="007F2DC6" w:rsidP="00697BE5">
      <w:pPr>
        <w:pStyle w:val="ListParagraph"/>
        <w:numPr>
          <w:ilvl w:val="0"/>
          <w:numId w:val="14"/>
        </w:numPr>
        <w:spacing w:before="120"/>
        <w:ind w:left="426" w:hanging="426"/>
        <w:rPr>
          <w:rFonts w:cs="Arial"/>
          <w:i/>
        </w:rPr>
      </w:pPr>
      <w:r>
        <w:rPr>
          <w:rFonts w:cs="Arial"/>
          <w:i/>
        </w:rPr>
        <w:t>MSFFL3046</w:t>
      </w:r>
      <w:r w:rsidR="00924186" w:rsidRPr="00924186">
        <w:rPr>
          <w:rFonts w:cs="Arial"/>
          <w:i/>
        </w:rPr>
        <w:t>: Apply finishes to cork flooring</w:t>
      </w:r>
    </w:p>
    <w:p w:rsidR="00F41B1B" w:rsidRDefault="00F221FB" w:rsidP="00F221FB">
      <w:r w:rsidRPr="00197AF7">
        <w:t xml:space="preserve">To be assessed as competent, your assessor will use a range of methods to check your understanding of the concepts </w:t>
      </w:r>
      <w:r w:rsidR="00652A96" w:rsidRPr="00197AF7">
        <w:rPr>
          <w:color w:val="000000" w:themeColor="text1"/>
        </w:rPr>
        <w:t>presented in the Learner g</w:t>
      </w:r>
      <w:r w:rsidR="00F41B1B" w:rsidRPr="00197AF7">
        <w:rPr>
          <w:color w:val="000000" w:themeColor="text1"/>
        </w:rPr>
        <w:t xml:space="preserve">uide for this unit and your ability </w:t>
      </w:r>
      <w:r w:rsidR="004E4AF1">
        <w:rPr>
          <w:color w:val="000000" w:themeColor="text1"/>
        </w:rPr>
        <w:t>to apply these principles at work</w:t>
      </w:r>
      <w:r w:rsidR="00197AF7" w:rsidRPr="00197AF7">
        <w:rPr>
          <w:color w:val="000000" w:themeColor="text1"/>
        </w:rPr>
        <w:t>.</w:t>
      </w:r>
    </w:p>
    <w:p w:rsidR="00F221FB" w:rsidRPr="00FC52A8" w:rsidRDefault="00F221FB" w:rsidP="00F221FB">
      <w:r w:rsidRPr="00FC52A8">
        <w:t>These may include:</w:t>
      </w:r>
    </w:p>
    <w:p w:rsidR="00F221FB" w:rsidRPr="004D5F0C" w:rsidRDefault="00F221FB" w:rsidP="004E4AF1">
      <w:pPr>
        <w:pStyle w:val="ListParagraph1"/>
      </w:pPr>
      <w:r w:rsidRPr="004D5F0C">
        <w:t>written assignments</w:t>
      </w:r>
    </w:p>
    <w:p w:rsidR="00F221FB" w:rsidRPr="004D5F0C" w:rsidRDefault="00F221FB" w:rsidP="004E4AF1">
      <w:pPr>
        <w:pStyle w:val="ListParagraph1"/>
      </w:pPr>
      <w:r w:rsidRPr="004D5F0C">
        <w:t xml:space="preserve">practical demonstrations </w:t>
      </w:r>
    </w:p>
    <w:p w:rsidR="00F221FB" w:rsidRPr="004D5F0C" w:rsidRDefault="00F221FB" w:rsidP="004E4AF1">
      <w:pPr>
        <w:pStyle w:val="ListParagraph1"/>
      </w:pPr>
      <w:r w:rsidRPr="004D5F0C">
        <w:t>on-the-job discussions about how you go about particular activities</w:t>
      </w:r>
    </w:p>
    <w:p w:rsidR="00F221FB" w:rsidRPr="004D5F0C" w:rsidRDefault="00F221FB" w:rsidP="004E4AF1">
      <w:pPr>
        <w:pStyle w:val="ListParagraph1"/>
      </w:pPr>
      <w:r w:rsidRPr="004D5F0C">
        <w:t xml:space="preserve">activities undertaken while you’re progressing through the unit </w:t>
      </w:r>
    </w:p>
    <w:p w:rsidR="00F221FB" w:rsidRPr="004D5F0C" w:rsidRDefault="00F41B1B" w:rsidP="004E4AF1">
      <w:pPr>
        <w:pStyle w:val="ListParagraph1"/>
      </w:pPr>
      <w:r w:rsidRPr="004D5F0C">
        <w:t>log book or work diary.</w:t>
      </w:r>
    </w:p>
    <w:p w:rsidR="00F221FB" w:rsidRPr="0040561B" w:rsidRDefault="00F221FB" w:rsidP="00F221FB">
      <w:pPr>
        <w:pStyle w:val="Heading3"/>
      </w:pPr>
      <w:r>
        <w:t xml:space="preserve">Literacy, </w:t>
      </w:r>
      <w:r w:rsidRPr="0040561B">
        <w:t xml:space="preserve">numeracy </w:t>
      </w:r>
      <w:r>
        <w:t>and computer skills</w:t>
      </w:r>
    </w:p>
    <w:p w:rsidR="00F221FB" w:rsidRPr="00CF2E98" w:rsidRDefault="00F221FB" w:rsidP="00F67AFE">
      <w:pPr>
        <w:spacing w:before="200" w:after="0"/>
      </w:pPr>
      <w:r w:rsidRPr="00CF2E98">
        <w:t xml:space="preserve">Literacy is the ability to read and write. To complete this qualification, you will need sufficient literacy skills to </w:t>
      </w:r>
      <w:r>
        <w:t>produce a range of</w:t>
      </w:r>
      <w:r w:rsidRPr="00CF2E98">
        <w:t xml:space="preserve"> workplace documents. You will also need the skills </w:t>
      </w:r>
      <w:r w:rsidRPr="00E23440">
        <w:t>to be able to read and understand documents such as order forms, installation instructions, project briefs</w:t>
      </w:r>
      <w:r w:rsidR="00B44556" w:rsidRPr="00E23440">
        <w:t xml:space="preserve"> and safe operating procedures.</w:t>
      </w:r>
    </w:p>
    <w:p w:rsidR="00F221FB" w:rsidRPr="00CF2E98" w:rsidRDefault="00F221FB" w:rsidP="00F67AFE">
      <w:pPr>
        <w:spacing w:before="200" w:after="0"/>
      </w:pPr>
      <w:r w:rsidRPr="00CF2E98">
        <w:t xml:space="preserve">Numeracy is the ability to work with numbers. </w:t>
      </w:r>
      <w:r>
        <w:t>Flooring installers</w:t>
      </w:r>
      <w:r w:rsidRPr="00CF2E98">
        <w:t xml:space="preserve"> need to do lots of </w:t>
      </w:r>
      <w:r>
        <w:t xml:space="preserve">measure-ups and </w:t>
      </w:r>
      <w:r w:rsidRPr="00CF2E98">
        <w:t>calculations, so there will be many opportunit</w:t>
      </w:r>
      <w:r w:rsidR="006825D9">
        <w:t>ies for you to learn and practis</w:t>
      </w:r>
      <w:r w:rsidRPr="00CF2E98">
        <w:t>e your numeracy skills.</w:t>
      </w:r>
    </w:p>
    <w:p w:rsidR="00F221FB" w:rsidRDefault="00F221FB" w:rsidP="00F67AFE">
      <w:pPr>
        <w:spacing w:before="200" w:after="0"/>
      </w:pPr>
      <w:r w:rsidRPr="00CF2E98">
        <w:t>When it comes to completing the written assignments for this qualification, a certain level of literacy ability is required to read the questions and writ</w:t>
      </w:r>
      <w:r>
        <w:t xml:space="preserve">e down your answers. There will also be times when you are asked to generate documents on a computer. </w:t>
      </w:r>
    </w:p>
    <w:p w:rsidR="00F221FB" w:rsidRPr="00CF2E98" w:rsidRDefault="00F221FB" w:rsidP="00F67AFE">
      <w:pPr>
        <w:spacing w:before="200" w:after="0"/>
      </w:pPr>
      <w:r w:rsidRPr="00CF2E98">
        <w:t xml:space="preserve">Obviously, it’s important that you clearly understand what the assignment is asking you to do, and that your </w:t>
      </w:r>
      <w:r w:rsidR="006825D9">
        <w:t xml:space="preserve">work is </w:t>
      </w:r>
      <w:r w:rsidRPr="00CF2E98">
        <w:t>a good reflection of what you really know. So if you’re having trouble reading the questions</w:t>
      </w:r>
      <w:r>
        <w:t xml:space="preserve">, </w:t>
      </w:r>
      <w:r w:rsidRPr="00CF2E98">
        <w:t xml:space="preserve">writing down your answers, </w:t>
      </w:r>
      <w:r>
        <w:t xml:space="preserve">or using certain computer programs, </w:t>
      </w:r>
      <w:r w:rsidRPr="00CF2E98">
        <w:t>make sure you speak to your trainer bef</w:t>
      </w:r>
      <w:r w:rsidR="006B4D30">
        <w:t>ore you hand the assignment in.</w:t>
      </w:r>
    </w:p>
    <w:p w:rsidR="00F221FB" w:rsidRPr="00CF2E98" w:rsidRDefault="00F221FB" w:rsidP="00F67AFE">
      <w:pPr>
        <w:spacing w:before="200" w:after="0"/>
      </w:pPr>
      <w:r w:rsidRPr="00CF2E98">
        <w:lastRenderedPageBreak/>
        <w:t>There are various ways your trainer can help you. For example, they may be able to ask the assignment questions verbally and help you to write down your answers. They may also be able to show you sample answers to similar questions, which will let you look at the way they’re written and give you hints on how to write your own. You may also be allowed to do the assignment with th</w:t>
      </w:r>
      <w:r>
        <w:t>e assistance of another person.</w:t>
      </w:r>
    </w:p>
    <w:p w:rsidR="00F221FB" w:rsidRPr="0040561B" w:rsidRDefault="00F221FB" w:rsidP="00F221FB">
      <w:pPr>
        <w:pStyle w:val="Heading3"/>
      </w:pPr>
      <w:r w:rsidRPr="0040561B">
        <w:t>Applying for RPL</w:t>
      </w:r>
    </w:p>
    <w:p w:rsidR="00F221FB" w:rsidRPr="00CF2E98" w:rsidRDefault="00F221FB" w:rsidP="00F221FB">
      <w:r w:rsidRPr="00CF2E98">
        <w:t xml:space="preserve">RPL stands for </w:t>
      </w:r>
      <w:r w:rsidRPr="00CF2E98">
        <w:rPr>
          <w:rStyle w:val="Strong"/>
          <w:color w:val="000000"/>
        </w:rPr>
        <w:t xml:space="preserve">Recognition of Prior Learning. </w:t>
      </w:r>
      <w:r w:rsidRPr="0094648B">
        <w:rPr>
          <w:rStyle w:val="Strong"/>
          <w:b w:val="0"/>
          <w:color w:val="000000"/>
        </w:rPr>
        <w:t>It is a</w:t>
      </w:r>
      <w:r w:rsidRPr="00CF2E98">
        <w:rPr>
          <w:rStyle w:val="Strong"/>
          <w:color w:val="000000"/>
        </w:rPr>
        <w:t xml:space="preserve"> </w:t>
      </w:r>
      <w:r w:rsidRPr="00CF2E98">
        <w:t>form of assessment that acknowledges the skills and knowledge you have gained through:</w:t>
      </w:r>
    </w:p>
    <w:p w:rsidR="00F221FB" w:rsidRPr="00B44556" w:rsidRDefault="00B44556" w:rsidP="00F67AFE">
      <w:pPr>
        <w:pStyle w:val="ListParagraph1"/>
        <w:spacing w:after="0"/>
      </w:pPr>
      <w:r>
        <w:t>on-the-job experience</w:t>
      </w:r>
    </w:p>
    <w:p w:rsidR="00F221FB" w:rsidRPr="00B44556" w:rsidRDefault="00F221FB" w:rsidP="00F67AFE">
      <w:pPr>
        <w:pStyle w:val="ListParagraph1"/>
        <w:spacing w:after="0"/>
      </w:pPr>
      <w:r w:rsidRPr="00B44556">
        <w:t>formal training in other courses</w:t>
      </w:r>
    </w:p>
    <w:p w:rsidR="00F221FB" w:rsidRPr="00B44556" w:rsidRDefault="00F221FB" w:rsidP="00F67AFE">
      <w:pPr>
        <w:pStyle w:val="ListParagraph1"/>
        <w:spacing w:after="0"/>
      </w:pPr>
      <w:r w:rsidRPr="00B44556">
        <w:t>life experience, through your hobbies or other outside activities.</w:t>
      </w:r>
    </w:p>
    <w:p w:rsidR="00E857A0" w:rsidRDefault="00F221FB" w:rsidP="00F67AFE">
      <w:pPr>
        <w:spacing w:before="200" w:after="0"/>
      </w:pPr>
      <w:r w:rsidRPr="00CF2E98">
        <w:t>If you believe that you are already competent in some or all of the skills covered in this unit, ask your assessor about how to apply for RPL.</w:t>
      </w:r>
    </w:p>
    <w:p w:rsidR="00F41B1B" w:rsidRPr="007804D8" w:rsidRDefault="00F41B1B" w:rsidP="00F41B1B">
      <w:pPr>
        <w:pStyle w:val="Heading3"/>
        <w:rPr>
          <w:color w:val="000000" w:themeColor="text1"/>
        </w:rPr>
      </w:pPr>
      <w:r w:rsidRPr="007804D8">
        <w:rPr>
          <w:color w:val="000000" w:themeColor="text1"/>
        </w:rPr>
        <w:t>Using this workbook</w:t>
      </w:r>
    </w:p>
    <w:p w:rsidR="00F41B1B" w:rsidRPr="007804D8" w:rsidRDefault="00F41B1B" w:rsidP="00F67AFE">
      <w:pPr>
        <w:spacing w:before="200" w:after="0"/>
        <w:rPr>
          <w:color w:val="000000" w:themeColor="text1"/>
        </w:rPr>
      </w:pPr>
      <w:r w:rsidRPr="007804D8">
        <w:rPr>
          <w:color w:val="000000" w:themeColor="text1"/>
        </w:rPr>
        <w:t xml:space="preserve">All of the lessons in the Learner </w:t>
      </w:r>
      <w:r w:rsidR="00227398">
        <w:rPr>
          <w:color w:val="000000" w:themeColor="text1"/>
        </w:rPr>
        <w:t>g</w:t>
      </w:r>
      <w:r w:rsidRPr="007804D8">
        <w:rPr>
          <w:color w:val="000000" w:themeColor="text1"/>
        </w:rPr>
        <w:t xml:space="preserve">uide for this unit have learning activities at the end. Their purpose is to provide discussion points and questions to help reinforce your understanding of the concepts being presented. </w:t>
      </w:r>
    </w:p>
    <w:p w:rsidR="00F41B1B" w:rsidRPr="007804D8" w:rsidRDefault="00F41B1B" w:rsidP="00F67AFE">
      <w:pPr>
        <w:spacing w:before="200" w:after="0"/>
        <w:rPr>
          <w:color w:val="000000" w:themeColor="text1"/>
        </w:rPr>
      </w:pPr>
      <w:r w:rsidRPr="007804D8">
        <w:rPr>
          <w:color w:val="000000" w:themeColor="text1"/>
        </w:rPr>
        <w:t xml:space="preserve">There are also a range of assignments, which appear at the end of each section. These are designed to test your knowledge of the subject matter and ability to submit written responses in an acceptable format. </w:t>
      </w:r>
    </w:p>
    <w:p w:rsidR="00F41B1B" w:rsidRPr="007804D8" w:rsidRDefault="00F41B1B" w:rsidP="00F67AFE">
      <w:pPr>
        <w:spacing w:before="200" w:after="0"/>
        <w:rPr>
          <w:color w:val="000000" w:themeColor="text1"/>
          <w:lang w:eastAsia="en-AU"/>
        </w:rPr>
      </w:pPr>
      <w:r w:rsidRPr="007804D8">
        <w:rPr>
          <w:color w:val="000000" w:themeColor="text1"/>
          <w:lang w:eastAsia="en-AU"/>
        </w:rPr>
        <w:t xml:space="preserve">This workbook reproduces all of the learning activities and assignments in a format that lets you handwrite your answers to the questions. </w:t>
      </w:r>
    </w:p>
    <w:p w:rsidR="00F41B1B" w:rsidRPr="007804D8" w:rsidRDefault="00F41B1B" w:rsidP="00F67AFE">
      <w:pPr>
        <w:spacing w:before="200" w:after="0"/>
        <w:rPr>
          <w:color w:val="000000" w:themeColor="text1"/>
        </w:rPr>
      </w:pPr>
      <w:r w:rsidRPr="007804D8">
        <w:rPr>
          <w:color w:val="000000" w:themeColor="text1"/>
        </w:rPr>
        <w:t xml:space="preserve">Note that your trainer may ask you to produce a computer-generated document for all of the formal assignments, either printed out in hard copy or submitted electronically. To do this, go to the website version of the unit and look for the </w:t>
      </w:r>
      <w:r w:rsidRPr="007804D8">
        <w:rPr>
          <w:i/>
          <w:color w:val="000000" w:themeColor="text1"/>
        </w:rPr>
        <w:t>Assignment</w:t>
      </w:r>
      <w:r w:rsidRPr="007804D8">
        <w:rPr>
          <w:color w:val="000000" w:themeColor="text1"/>
        </w:rPr>
        <w:t xml:space="preserve"> link in each section. This will allow you to type your answers into the ‘Word’ document and then either print it out or email it direct to your trainer as an attachment.</w:t>
      </w:r>
    </w:p>
    <w:p w:rsidR="00F41B1B" w:rsidRDefault="00F41B1B" w:rsidP="00F67AFE">
      <w:pPr>
        <w:spacing w:before="200" w:after="0"/>
      </w:pPr>
      <w:r w:rsidRPr="007804D8">
        <w:rPr>
          <w:color w:val="000000" w:themeColor="text1"/>
          <w:lang w:eastAsia="en-AU"/>
        </w:rPr>
        <w:t xml:space="preserve">You may also be asked to share your learning activity answers electronically, especially if you are undertaking this unit by distance learning and are linked up with fellow students in other locations. This might be done through group emails or via a </w:t>
      </w:r>
      <w:r w:rsidRPr="007804D8">
        <w:rPr>
          <w:color w:val="000000" w:themeColor="text1"/>
        </w:rPr>
        <w:t>social networking site such as Facebook. In these cases, you should use the website resource rather than this workbook.</w:t>
      </w:r>
    </w:p>
    <w:p w:rsidR="00E52A40" w:rsidRDefault="00E52A40">
      <w:pPr>
        <w:spacing w:before="60" w:after="60"/>
        <w:rPr>
          <w:b/>
        </w:rPr>
      </w:pPr>
      <w:r>
        <w:rPr>
          <w:b/>
        </w:rPr>
        <w:br w:type="page"/>
      </w:r>
    </w:p>
    <w:p w:rsidR="00F41B1B" w:rsidRDefault="00F41B1B">
      <w:pPr>
        <w:spacing w:before="60" w:after="60"/>
        <w:rPr>
          <w:b/>
        </w:rPr>
      </w:pPr>
    </w:p>
    <w:p w:rsidR="00E52A40" w:rsidRDefault="002568FC" w:rsidP="00E52A40">
      <w:pPr>
        <w:rPr>
          <w:noProof/>
          <w:lang w:eastAsia="en-AU"/>
        </w:rPr>
      </w:pPr>
      <w:bookmarkStart w:id="21" w:name="_Toc346017271"/>
      <w:bookmarkStart w:id="22" w:name="_Toc348694739"/>
      <w:r>
        <w:rPr>
          <w:noProof/>
          <w:lang w:val="en-US"/>
        </w:rPr>
        <w:drawing>
          <wp:anchor distT="0" distB="0" distL="114300" distR="114300" simplePos="0" relativeHeight="251981312" behindDoc="1" locked="0" layoutInCell="1" allowOverlap="1">
            <wp:simplePos x="0" y="0"/>
            <wp:positionH relativeFrom="column">
              <wp:posOffset>3538220</wp:posOffset>
            </wp:positionH>
            <wp:positionV relativeFrom="paragraph">
              <wp:posOffset>269875</wp:posOffset>
            </wp:positionV>
            <wp:extent cx="3122930" cy="8077200"/>
            <wp:effectExtent l="19050" t="0" r="1270" b="0"/>
            <wp:wrapTight wrapText="bothSides">
              <wp:wrapPolygon edited="0">
                <wp:start x="-132" y="0"/>
                <wp:lineTo x="-132" y="21549"/>
                <wp:lineTo x="21609" y="21549"/>
                <wp:lineTo x="21609" y="0"/>
                <wp:lineTo x="-132" y="0"/>
              </wp:wrapPolygon>
            </wp:wrapTight>
            <wp:docPr id="5"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2930" cy="8077200"/>
                    </a:xfrm>
                    <a:prstGeom prst="rect">
                      <a:avLst/>
                    </a:prstGeom>
                  </pic:spPr>
                </pic:pic>
              </a:graphicData>
            </a:graphic>
          </wp:anchor>
        </w:drawing>
      </w:r>
    </w:p>
    <w:p w:rsidR="00E52A40" w:rsidRDefault="00E52A40" w:rsidP="00E52A40">
      <w:pPr>
        <w:rPr>
          <w:noProof/>
          <w:lang w:eastAsia="en-AU"/>
        </w:rPr>
      </w:pPr>
    </w:p>
    <w:p w:rsidR="00E52A40" w:rsidRDefault="00E52A40" w:rsidP="00E52A40">
      <w:pPr>
        <w:rPr>
          <w:noProof/>
          <w:lang w:eastAsia="en-AU"/>
        </w:rPr>
      </w:pPr>
    </w:p>
    <w:p w:rsidR="00B44556" w:rsidRDefault="00B44556" w:rsidP="00E52A40">
      <w:pPr>
        <w:rPr>
          <w:noProof/>
          <w:lang w:eastAsia="en-AU"/>
        </w:rPr>
      </w:pPr>
    </w:p>
    <w:p w:rsidR="00F41B1B" w:rsidRDefault="00F41B1B" w:rsidP="00F41B1B">
      <w:pPr>
        <w:pStyle w:val="Heading1"/>
        <w:pageBreakBefore w:val="0"/>
        <w:jc w:val="right"/>
      </w:pPr>
      <w:bookmarkStart w:id="23" w:name="_Toc388255254"/>
      <w:r w:rsidRPr="00A653AF">
        <w:rPr>
          <w:noProof/>
          <w:color w:val="0099CC"/>
          <w:sz w:val="72"/>
          <w:szCs w:val="72"/>
          <w:lang w:eastAsia="en-AU"/>
        </w:rPr>
        <w:t>Part</w:t>
      </w:r>
      <w:r>
        <w:rPr>
          <w:color w:val="0099CC"/>
        </w:rPr>
        <w:t xml:space="preserve"> </w:t>
      </w:r>
      <w:r>
        <w:rPr>
          <w:color w:val="0099CC"/>
          <w:sz w:val="240"/>
          <w:szCs w:val="240"/>
        </w:rPr>
        <w:t>1</w:t>
      </w:r>
      <w:bookmarkEnd w:id="21"/>
      <w:bookmarkEnd w:id="22"/>
      <w:bookmarkEnd w:id="23"/>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4" w:name="_Toc348694740"/>
      <w:bookmarkStart w:id="25" w:name="_Toc388255255"/>
      <w:r>
        <w:rPr>
          <w:sz w:val="72"/>
          <w:szCs w:val="72"/>
        </w:rPr>
        <w:t>Learning activities</w:t>
      </w:r>
      <w:bookmarkEnd w:id="24"/>
      <w:bookmarkEnd w:id="25"/>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p w:rsidR="00F41B1B" w:rsidRDefault="00F41B1B" w:rsidP="00F67AFE">
      <w:pPr>
        <w:pStyle w:val="Heading1"/>
        <w:ind w:right="-330"/>
      </w:pPr>
      <w:bookmarkStart w:id="26" w:name="_Toc388255256"/>
      <w:r>
        <w:lastRenderedPageBreak/>
        <w:t xml:space="preserve">Section </w:t>
      </w:r>
      <w:r w:rsidR="00075FCF">
        <w:t>1</w:t>
      </w:r>
      <w:r>
        <w:t xml:space="preserve">: </w:t>
      </w:r>
      <w:r w:rsidR="00924186">
        <w:t>Products and processes</w:t>
      </w:r>
      <w:bookmarkEnd w:id="26"/>
    </w:p>
    <w:p w:rsidR="00F809B4" w:rsidRDefault="00924186" w:rsidP="00F809B4">
      <w:pPr>
        <w:pStyle w:val="Heading3"/>
      </w:pPr>
      <w:r>
        <w:t>Types of coatings</w:t>
      </w:r>
    </w:p>
    <w:p w:rsidR="007E7215" w:rsidRDefault="007E7215" w:rsidP="0064009B">
      <w:pPr>
        <w:spacing w:after="240"/>
        <w:rPr>
          <w:lang w:val="en-US"/>
        </w:rPr>
      </w:pPr>
      <w:r>
        <w:rPr>
          <w:lang w:val="en-US"/>
        </w:rPr>
        <w:t>I</w:t>
      </w:r>
      <w:r w:rsidR="009D1343">
        <w:rPr>
          <w:lang w:val="en-US"/>
        </w:rPr>
        <w:t xml:space="preserve">dentify one brand name </w:t>
      </w:r>
      <w:r w:rsidR="009C17B1">
        <w:rPr>
          <w:lang w:val="en-US"/>
        </w:rPr>
        <w:t xml:space="preserve">product </w:t>
      </w:r>
      <w:r w:rsidR="009D1343">
        <w:rPr>
          <w:lang w:val="en-US"/>
        </w:rPr>
        <w:t>for each category</w:t>
      </w:r>
      <w:r>
        <w:rPr>
          <w:lang w:val="en-US"/>
        </w:rPr>
        <w:t xml:space="preserve"> of floor coating listed below. </w:t>
      </w:r>
      <w:r w:rsidR="009C17B1">
        <w:rPr>
          <w:lang w:val="en-US"/>
        </w:rPr>
        <w:t>Also provide a brief description of the product’s chemical make-up. Make sure you choose different brand names from the ones shown in the Learner guide</w:t>
      </w:r>
      <w:r w:rsidR="009C17B1" w:rsidRPr="009C17B1">
        <w:rPr>
          <w:lang w:val="en-US"/>
        </w:rPr>
        <w:t xml:space="preserve"> </w:t>
      </w:r>
      <w:r w:rsidR="009C17B1">
        <w:rPr>
          <w:lang w:val="en-US"/>
        </w:rPr>
        <w:t>photos.</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946"/>
      </w:tblGrid>
      <w:tr w:rsidR="002748C9" w:rsidRPr="00D72897" w:rsidTr="00251724">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2748C9" w:rsidRPr="00C9222A" w:rsidRDefault="0064009B" w:rsidP="0064009B">
            <w:pPr>
              <w:spacing w:before="60" w:after="60"/>
              <w:rPr>
                <w:rStyle w:val="SubtleEmphasis"/>
              </w:rPr>
            </w:pPr>
            <w:r>
              <w:rPr>
                <w:rStyle w:val="SubtleEmphasis"/>
              </w:rPr>
              <w:t>Oil-based finish</w:t>
            </w:r>
          </w:p>
        </w:tc>
      </w:tr>
      <w:tr w:rsidR="002748C9"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2748C9"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1</w:t>
            </w:r>
            <w:r w:rsidR="002748C9">
              <w:rPr>
                <w:rStyle w:val="SubtleEmphasis"/>
                <w:rFonts w:ascii="Arial Narrow" w:hAnsi="Arial Narrow"/>
              </w:rPr>
              <w:t>. Brand name</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2748C9" w:rsidRPr="00025350" w:rsidRDefault="002748C9" w:rsidP="000665AB">
            <w:pPr>
              <w:spacing w:before="120"/>
              <w:rPr>
                <w:rStyle w:val="SubtleEmphasis"/>
                <w:b w:val="0"/>
              </w:rPr>
            </w:pPr>
          </w:p>
        </w:tc>
      </w:tr>
      <w:tr w:rsidR="002748C9"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2748C9"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2</w:t>
            </w:r>
            <w:r w:rsidR="002748C9">
              <w:rPr>
                <w:rStyle w:val="SubtleEmphasis"/>
                <w:rFonts w:ascii="Arial Narrow" w:hAnsi="Arial Narrow"/>
              </w:rPr>
              <w:t>. Manufacturer</w:t>
            </w:r>
          </w:p>
        </w:tc>
        <w:tc>
          <w:tcPr>
            <w:tcW w:w="6946" w:type="dxa"/>
            <w:tcBorders>
              <w:top w:val="single" w:sz="4" w:space="0" w:color="auto"/>
              <w:left w:val="single" w:sz="4" w:space="0" w:color="auto"/>
              <w:bottom w:val="single" w:sz="4" w:space="0" w:color="auto"/>
              <w:right w:val="single" w:sz="4" w:space="0" w:color="auto"/>
            </w:tcBorders>
          </w:tcPr>
          <w:p w:rsidR="002748C9" w:rsidRPr="00025350" w:rsidRDefault="002748C9" w:rsidP="000665AB">
            <w:pPr>
              <w:spacing w:before="120"/>
              <w:rPr>
                <w:rStyle w:val="SubtleEmphasis"/>
                <w:b w:val="0"/>
              </w:rPr>
            </w:pPr>
          </w:p>
        </w:tc>
      </w:tr>
      <w:tr w:rsidR="002748C9"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2748C9" w:rsidRDefault="002748C9" w:rsidP="002748C9">
            <w:pPr>
              <w:spacing w:before="120"/>
              <w:ind w:left="176" w:hanging="176"/>
              <w:rPr>
                <w:rStyle w:val="SubtleEmphasis"/>
                <w:rFonts w:ascii="Arial Narrow" w:hAnsi="Arial Narrow"/>
              </w:rPr>
            </w:pPr>
            <w:r>
              <w:rPr>
                <w:rStyle w:val="SubtleEmphasis"/>
                <w:rFonts w:ascii="Arial Narrow" w:hAnsi="Arial Narrow"/>
              </w:rPr>
              <w:t>3. Chemical make-up</w:t>
            </w:r>
          </w:p>
        </w:tc>
        <w:tc>
          <w:tcPr>
            <w:tcW w:w="6946" w:type="dxa"/>
            <w:tcBorders>
              <w:top w:val="single" w:sz="4" w:space="0" w:color="auto"/>
              <w:left w:val="single" w:sz="4" w:space="0" w:color="auto"/>
              <w:bottom w:val="single" w:sz="4" w:space="0" w:color="auto"/>
              <w:right w:val="single" w:sz="4" w:space="0" w:color="auto"/>
            </w:tcBorders>
          </w:tcPr>
          <w:p w:rsidR="002748C9" w:rsidRPr="00025350" w:rsidRDefault="002748C9" w:rsidP="000665AB">
            <w:pPr>
              <w:spacing w:before="120"/>
              <w:rPr>
                <w:rStyle w:val="SubtleEmphasis"/>
                <w:b w:val="0"/>
              </w:rPr>
            </w:pPr>
          </w:p>
        </w:tc>
      </w:tr>
    </w:tbl>
    <w:p w:rsidR="001953A0" w:rsidRPr="0064009B" w:rsidRDefault="001953A0" w:rsidP="0064009B">
      <w:pPr>
        <w:spacing w:before="0" w:after="0"/>
        <w:rPr>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946"/>
      </w:tblGrid>
      <w:tr w:rsidR="0064009B" w:rsidRPr="00D72897" w:rsidTr="00251724">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64009B" w:rsidRPr="00C9222A" w:rsidRDefault="0064009B" w:rsidP="000665AB">
            <w:pPr>
              <w:spacing w:before="60" w:after="60"/>
              <w:rPr>
                <w:rStyle w:val="SubtleEmphasis"/>
              </w:rPr>
            </w:pPr>
            <w:r>
              <w:rPr>
                <w:rStyle w:val="SubtleEmphasis"/>
              </w:rPr>
              <w:t>Composite finish</w:t>
            </w: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1. Brand name</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64009B" w:rsidRPr="00025350" w:rsidRDefault="0064009B" w:rsidP="000665AB">
            <w:pPr>
              <w:spacing w:before="120"/>
              <w:rPr>
                <w:rStyle w:val="SubtleEmphasis"/>
                <w:b w:val="0"/>
              </w:rPr>
            </w:pP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2. Manufacturer</w:t>
            </w:r>
          </w:p>
        </w:tc>
        <w:tc>
          <w:tcPr>
            <w:tcW w:w="6946" w:type="dxa"/>
            <w:tcBorders>
              <w:top w:val="single" w:sz="4" w:space="0" w:color="auto"/>
              <w:left w:val="single" w:sz="4" w:space="0" w:color="auto"/>
              <w:bottom w:val="single" w:sz="4" w:space="0" w:color="auto"/>
              <w:right w:val="single" w:sz="4" w:space="0" w:color="auto"/>
            </w:tcBorders>
          </w:tcPr>
          <w:p w:rsidR="0064009B" w:rsidRPr="00025350" w:rsidRDefault="0064009B" w:rsidP="000665AB">
            <w:pPr>
              <w:spacing w:before="120"/>
              <w:rPr>
                <w:rStyle w:val="SubtleEmphasis"/>
                <w:b w:val="0"/>
              </w:rPr>
            </w:pP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Default="0064009B" w:rsidP="000665AB">
            <w:pPr>
              <w:spacing w:before="120"/>
              <w:ind w:left="176" w:hanging="176"/>
              <w:rPr>
                <w:rStyle w:val="SubtleEmphasis"/>
                <w:rFonts w:ascii="Arial Narrow" w:hAnsi="Arial Narrow"/>
              </w:rPr>
            </w:pPr>
            <w:r>
              <w:rPr>
                <w:rStyle w:val="SubtleEmphasis"/>
                <w:rFonts w:ascii="Arial Narrow" w:hAnsi="Arial Narrow"/>
              </w:rPr>
              <w:t>3. Chemical make-up</w:t>
            </w:r>
          </w:p>
        </w:tc>
        <w:tc>
          <w:tcPr>
            <w:tcW w:w="6946" w:type="dxa"/>
            <w:tcBorders>
              <w:top w:val="single" w:sz="4" w:space="0" w:color="auto"/>
              <w:left w:val="single" w:sz="4" w:space="0" w:color="auto"/>
              <w:bottom w:val="single" w:sz="4" w:space="0" w:color="auto"/>
              <w:right w:val="single" w:sz="4" w:space="0" w:color="auto"/>
            </w:tcBorders>
          </w:tcPr>
          <w:p w:rsidR="0064009B" w:rsidRPr="00025350" w:rsidRDefault="0064009B" w:rsidP="000665AB">
            <w:pPr>
              <w:spacing w:before="120"/>
              <w:rPr>
                <w:rStyle w:val="SubtleEmphasis"/>
                <w:b w:val="0"/>
              </w:rPr>
            </w:pPr>
          </w:p>
        </w:tc>
      </w:tr>
    </w:tbl>
    <w:p w:rsidR="0064009B" w:rsidRPr="0064009B" w:rsidRDefault="0064009B" w:rsidP="0064009B">
      <w:pPr>
        <w:spacing w:before="0" w:after="0"/>
        <w:rPr>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946"/>
      </w:tblGrid>
      <w:tr w:rsidR="0064009B" w:rsidRPr="00D72897" w:rsidTr="00251724">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64009B" w:rsidRPr="00C9222A" w:rsidRDefault="0064009B" w:rsidP="000665AB">
            <w:pPr>
              <w:spacing w:before="60" w:after="60"/>
              <w:rPr>
                <w:rStyle w:val="SubtleEmphasis"/>
              </w:rPr>
            </w:pPr>
            <w:r>
              <w:rPr>
                <w:rStyle w:val="SubtleEmphasis"/>
              </w:rPr>
              <w:t>Solvent-borne polyurethane</w:t>
            </w: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1. Brand name</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64009B" w:rsidRPr="00025350" w:rsidRDefault="0064009B" w:rsidP="000665AB">
            <w:pPr>
              <w:spacing w:before="120"/>
              <w:rPr>
                <w:rStyle w:val="SubtleEmphasis"/>
                <w:b w:val="0"/>
              </w:rPr>
            </w:pP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2. Manufacturer</w:t>
            </w:r>
          </w:p>
        </w:tc>
        <w:tc>
          <w:tcPr>
            <w:tcW w:w="6946" w:type="dxa"/>
            <w:tcBorders>
              <w:top w:val="single" w:sz="4" w:space="0" w:color="auto"/>
              <w:left w:val="single" w:sz="4" w:space="0" w:color="auto"/>
              <w:bottom w:val="single" w:sz="4" w:space="0" w:color="auto"/>
              <w:right w:val="single" w:sz="4" w:space="0" w:color="auto"/>
            </w:tcBorders>
          </w:tcPr>
          <w:p w:rsidR="0064009B" w:rsidRPr="00025350" w:rsidRDefault="0064009B" w:rsidP="000665AB">
            <w:pPr>
              <w:spacing w:before="120"/>
              <w:rPr>
                <w:rStyle w:val="SubtleEmphasis"/>
                <w:b w:val="0"/>
              </w:rPr>
            </w:pP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Default="0064009B" w:rsidP="000665AB">
            <w:pPr>
              <w:spacing w:before="120"/>
              <w:ind w:left="176" w:hanging="176"/>
              <w:rPr>
                <w:rStyle w:val="SubtleEmphasis"/>
                <w:rFonts w:ascii="Arial Narrow" w:hAnsi="Arial Narrow"/>
              </w:rPr>
            </w:pPr>
            <w:r>
              <w:rPr>
                <w:rStyle w:val="SubtleEmphasis"/>
                <w:rFonts w:ascii="Arial Narrow" w:hAnsi="Arial Narrow"/>
              </w:rPr>
              <w:t>3. Chemical make-up</w:t>
            </w:r>
          </w:p>
        </w:tc>
        <w:tc>
          <w:tcPr>
            <w:tcW w:w="6946" w:type="dxa"/>
            <w:tcBorders>
              <w:top w:val="single" w:sz="4" w:space="0" w:color="auto"/>
              <w:left w:val="single" w:sz="4" w:space="0" w:color="auto"/>
              <w:bottom w:val="single" w:sz="4" w:space="0" w:color="auto"/>
              <w:right w:val="single" w:sz="4" w:space="0" w:color="auto"/>
            </w:tcBorders>
          </w:tcPr>
          <w:p w:rsidR="0064009B" w:rsidRPr="00025350" w:rsidRDefault="0064009B" w:rsidP="000665AB">
            <w:pPr>
              <w:spacing w:before="120"/>
              <w:rPr>
                <w:rStyle w:val="SubtleEmphasis"/>
                <w:b w:val="0"/>
              </w:rPr>
            </w:pPr>
          </w:p>
        </w:tc>
      </w:tr>
    </w:tbl>
    <w:p w:rsidR="0064009B" w:rsidRPr="0064009B" w:rsidRDefault="0064009B" w:rsidP="0064009B">
      <w:pPr>
        <w:spacing w:before="0" w:after="0"/>
        <w:rPr>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946"/>
      </w:tblGrid>
      <w:tr w:rsidR="0064009B" w:rsidRPr="00D72897" w:rsidTr="00251724">
        <w:tc>
          <w:tcPr>
            <w:tcW w:w="9214" w:type="dxa"/>
            <w:gridSpan w:val="2"/>
            <w:tcBorders>
              <w:top w:val="single" w:sz="4" w:space="0" w:color="auto"/>
              <w:left w:val="single" w:sz="4" w:space="0" w:color="auto"/>
              <w:bottom w:val="single" w:sz="4" w:space="0" w:color="auto"/>
              <w:right w:val="single" w:sz="4" w:space="0" w:color="auto"/>
            </w:tcBorders>
            <w:shd w:val="clear" w:color="auto" w:fill="D9D9D9"/>
          </w:tcPr>
          <w:p w:rsidR="0064009B" w:rsidRPr="00C9222A" w:rsidRDefault="0064009B" w:rsidP="000665AB">
            <w:pPr>
              <w:spacing w:before="60" w:after="60"/>
              <w:rPr>
                <w:rStyle w:val="SubtleEmphasis"/>
              </w:rPr>
            </w:pPr>
            <w:r>
              <w:rPr>
                <w:rStyle w:val="SubtleEmphasis"/>
              </w:rPr>
              <w:t>Water-borne polyurethane</w:t>
            </w: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1. Brand name</w:t>
            </w:r>
          </w:p>
        </w:tc>
        <w:tc>
          <w:tcPr>
            <w:tcW w:w="6946" w:type="dxa"/>
            <w:tcBorders>
              <w:top w:val="single" w:sz="4" w:space="0" w:color="auto"/>
              <w:left w:val="single" w:sz="4" w:space="0" w:color="auto"/>
              <w:bottom w:val="single" w:sz="4" w:space="0" w:color="auto"/>
              <w:right w:val="single" w:sz="4" w:space="0" w:color="auto"/>
            </w:tcBorders>
            <w:shd w:val="clear" w:color="auto" w:fill="auto"/>
          </w:tcPr>
          <w:p w:rsidR="0064009B" w:rsidRPr="00025350" w:rsidRDefault="0064009B" w:rsidP="000665AB">
            <w:pPr>
              <w:spacing w:before="120"/>
              <w:rPr>
                <w:rStyle w:val="SubtleEmphasis"/>
                <w:b w:val="0"/>
              </w:rPr>
            </w:pP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Pr="00762E1F" w:rsidRDefault="0064009B" w:rsidP="000665AB">
            <w:pPr>
              <w:spacing w:before="120"/>
              <w:ind w:left="176" w:hanging="176"/>
              <w:rPr>
                <w:rStyle w:val="SubtleEmphasis"/>
                <w:rFonts w:ascii="Arial Narrow" w:hAnsi="Arial Narrow"/>
              </w:rPr>
            </w:pPr>
            <w:r>
              <w:rPr>
                <w:rStyle w:val="SubtleEmphasis"/>
                <w:rFonts w:ascii="Arial Narrow" w:hAnsi="Arial Narrow"/>
              </w:rPr>
              <w:t>2. Manufacturer</w:t>
            </w:r>
          </w:p>
        </w:tc>
        <w:tc>
          <w:tcPr>
            <w:tcW w:w="6946" w:type="dxa"/>
            <w:tcBorders>
              <w:top w:val="single" w:sz="4" w:space="0" w:color="auto"/>
              <w:left w:val="single" w:sz="4" w:space="0" w:color="auto"/>
              <w:bottom w:val="single" w:sz="4" w:space="0" w:color="auto"/>
              <w:right w:val="single" w:sz="4" w:space="0" w:color="auto"/>
            </w:tcBorders>
          </w:tcPr>
          <w:p w:rsidR="0064009B" w:rsidRPr="00025350" w:rsidRDefault="0064009B" w:rsidP="000665AB">
            <w:pPr>
              <w:spacing w:before="120"/>
              <w:rPr>
                <w:rStyle w:val="SubtleEmphasis"/>
                <w:b w:val="0"/>
              </w:rPr>
            </w:pPr>
          </w:p>
        </w:tc>
      </w:tr>
      <w:tr w:rsidR="0064009B" w:rsidRPr="00D72897" w:rsidTr="00251724">
        <w:tc>
          <w:tcPr>
            <w:tcW w:w="2268" w:type="dxa"/>
            <w:tcBorders>
              <w:top w:val="single" w:sz="4" w:space="0" w:color="auto"/>
              <w:left w:val="single" w:sz="4" w:space="0" w:color="auto"/>
              <w:bottom w:val="single" w:sz="4" w:space="0" w:color="auto"/>
              <w:right w:val="single" w:sz="4" w:space="0" w:color="auto"/>
            </w:tcBorders>
            <w:shd w:val="clear" w:color="auto" w:fill="D9D9D9"/>
          </w:tcPr>
          <w:p w:rsidR="0064009B" w:rsidRDefault="0064009B" w:rsidP="000665AB">
            <w:pPr>
              <w:spacing w:before="120"/>
              <w:ind w:left="176" w:hanging="176"/>
              <w:rPr>
                <w:rStyle w:val="SubtleEmphasis"/>
                <w:rFonts w:ascii="Arial Narrow" w:hAnsi="Arial Narrow"/>
              </w:rPr>
            </w:pPr>
            <w:r>
              <w:rPr>
                <w:rStyle w:val="SubtleEmphasis"/>
                <w:rFonts w:ascii="Arial Narrow" w:hAnsi="Arial Narrow"/>
              </w:rPr>
              <w:t>3. Chemical make-up</w:t>
            </w:r>
          </w:p>
        </w:tc>
        <w:tc>
          <w:tcPr>
            <w:tcW w:w="6946" w:type="dxa"/>
            <w:tcBorders>
              <w:top w:val="single" w:sz="4" w:space="0" w:color="auto"/>
              <w:left w:val="single" w:sz="4" w:space="0" w:color="auto"/>
              <w:bottom w:val="single" w:sz="4" w:space="0" w:color="auto"/>
              <w:right w:val="single" w:sz="4" w:space="0" w:color="auto"/>
            </w:tcBorders>
          </w:tcPr>
          <w:p w:rsidR="0064009B" w:rsidRPr="00025350" w:rsidRDefault="0064009B" w:rsidP="000665AB">
            <w:pPr>
              <w:spacing w:before="120"/>
              <w:rPr>
                <w:rStyle w:val="SubtleEmphasis"/>
                <w:b w:val="0"/>
              </w:rPr>
            </w:pPr>
          </w:p>
        </w:tc>
      </w:tr>
    </w:tbl>
    <w:p w:rsidR="0064009B" w:rsidRDefault="0064009B" w:rsidP="0064009B">
      <w:pPr>
        <w:spacing w:before="60" w:after="60"/>
        <w:rPr>
          <w:b/>
          <w:sz w:val="28"/>
          <w:szCs w:val="28"/>
        </w:rPr>
      </w:pPr>
    </w:p>
    <w:p w:rsidR="0064009B" w:rsidRDefault="0064009B" w:rsidP="009D1343">
      <w:pPr>
        <w:spacing w:before="60" w:after="60"/>
        <w:rPr>
          <w:b/>
          <w:sz w:val="28"/>
          <w:szCs w:val="28"/>
        </w:rPr>
      </w:pPr>
    </w:p>
    <w:p w:rsidR="0064009B" w:rsidRDefault="0064009B" w:rsidP="0064009B">
      <w:pPr>
        <w:rPr>
          <w:lang w:val="en-US"/>
        </w:rPr>
      </w:pPr>
    </w:p>
    <w:p w:rsidR="00F809B4" w:rsidRDefault="00924186" w:rsidP="00F809B4">
      <w:pPr>
        <w:pStyle w:val="Heading3"/>
      </w:pPr>
      <w:r>
        <w:lastRenderedPageBreak/>
        <w:t>Preparing the floor</w:t>
      </w:r>
    </w:p>
    <w:p w:rsidR="009D1343" w:rsidRDefault="0064009B" w:rsidP="009D1343">
      <w:pPr>
        <w:rPr>
          <w:lang w:val="en-US"/>
        </w:rPr>
      </w:pPr>
      <w:r>
        <w:rPr>
          <w:lang w:val="en-US"/>
        </w:rPr>
        <w:t xml:space="preserve">Follow the </w:t>
      </w:r>
      <w:proofErr w:type="spellStart"/>
      <w:r>
        <w:rPr>
          <w:lang w:val="en-US"/>
        </w:rPr>
        <w:t>Youtube</w:t>
      </w:r>
      <w:proofErr w:type="spellEnd"/>
      <w:r>
        <w:rPr>
          <w:lang w:val="en-US"/>
        </w:rPr>
        <w:t xml:space="preserve"> link shown </w:t>
      </w:r>
      <w:r w:rsidR="009D1343">
        <w:rPr>
          <w:lang w:val="en-US"/>
        </w:rPr>
        <w:t xml:space="preserve">below and </w:t>
      </w:r>
      <w:r>
        <w:rPr>
          <w:lang w:val="en-US"/>
        </w:rPr>
        <w:t>watch the video clip. Then a</w:t>
      </w:r>
      <w:r w:rsidR="009D1343">
        <w:rPr>
          <w:lang w:val="en-US"/>
        </w:rPr>
        <w:t>nswer the questions underneath. If you have done this sort of work before, you may answer the questions from your own experience.</w:t>
      </w:r>
    </w:p>
    <w:p w:rsidR="009D1343" w:rsidRDefault="009D1343" w:rsidP="009D1343">
      <w:pPr>
        <w:rPr>
          <w:lang w:val="en-US"/>
        </w:rPr>
      </w:pPr>
      <w:r>
        <w:rPr>
          <w:lang w:val="en-US"/>
        </w:rPr>
        <w:t>Video clip:</w:t>
      </w:r>
    </w:p>
    <w:p w:rsidR="009D1343" w:rsidRPr="00580986" w:rsidRDefault="009D1343" w:rsidP="009D1343">
      <w:pPr>
        <w:spacing w:before="120"/>
        <w:ind w:left="426"/>
        <w:rPr>
          <w:lang w:val="en-US"/>
        </w:rPr>
      </w:pPr>
      <w:r>
        <w:rPr>
          <w:lang w:val="en-US"/>
        </w:rPr>
        <w:t xml:space="preserve">‘How to sand a timber floor using </w:t>
      </w:r>
      <w:proofErr w:type="spellStart"/>
      <w:r>
        <w:rPr>
          <w:lang w:val="en-US"/>
        </w:rPr>
        <w:t>Hiretech</w:t>
      </w:r>
      <w:proofErr w:type="spellEnd"/>
      <w:r>
        <w:rPr>
          <w:lang w:val="en-US"/>
        </w:rPr>
        <w:t xml:space="preserve"> floor sanders’: </w:t>
      </w:r>
      <w:hyperlink r:id="rId21" w:history="1">
        <w:r w:rsidRPr="00814C70">
          <w:rPr>
            <w:rStyle w:val="Hyperlink"/>
          </w:rPr>
          <w:t>http://www.youtube.com/watch?v=KFWEcuzNazY</w:t>
        </w:r>
      </w:hyperlink>
    </w:p>
    <w:p w:rsidR="009D1343" w:rsidRDefault="009D1343" w:rsidP="00697BE5">
      <w:pPr>
        <w:pStyle w:val="ListParagraph1"/>
        <w:numPr>
          <w:ilvl w:val="0"/>
          <w:numId w:val="18"/>
        </w:numPr>
        <w:spacing w:before="240" w:after="0"/>
        <w:ind w:left="426" w:hanging="426"/>
      </w:pPr>
      <w:r>
        <w:t>How do the workers stop dust from floating into other rooms?</w:t>
      </w:r>
    </w:p>
    <w:tbl>
      <w:tblPr>
        <w:tblpPr w:leftFromText="180" w:rightFromText="180" w:topFromText="60" w:bottomFromText="60" w:vertAnchor="text" w:horzAnchor="margin" w:tblpX="508" w:tblpY="126"/>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7"/>
      </w:tblGrid>
      <w:tr w:rsidR="009D1343" w:rsidTr="002568FC">
        <w:tc>
          <w:tcPr>
            <w:tcW w:w="8707" w:type="dxa"/>
            <w:tcBorders>
              <w:top w:val="single" w:sz="4" w:space="0" w:color="auto"/>
              <w:left w:val="single" w:sz="4" w:space="0" w:color="auto"/>
              <w:bottom w:val="single" w:sz="4" w:space="0" w:color="auto"/>
              <w:right w:val="single" w:sz="4" w:space="0" w:color="auto"/>
            </w:tcBorders>
            <w:vAlign w:val="center"/>
          </w:tcPr>
          <w:p w:rsidR="009D1343" w:rsidRDefault="009D1343" w:rsidP="002568FC">
            <w:pPr>
              <w:spacing w:before="120"/>
              <w:ind w:left="426" w:hanging="426"/>
              <w:rPr>
                <w:rStyle w:val="SubtleEmphasis"/>
                <w:b w:val="0"/>
              </w:rPr>
            </w:pPr>
          </w:p>
          <w:p w:rsidR="009D1343" w:rsidRDefault="009D1343" w:rsidP="005B6FE6">
            <w:pPr>
              <w:spacing w:before="120"/>
              <w:rPr>
                <w:rStyle w:val="SubtleEmphasis"/>
                <w:b w:val="0"/>
              </w:rPr>
            </w:pPr>
          </w:p>
        </w:tc>
      </w:tr>
    </w:tbl>
    <w:p w:rsidR="009D1343" w:rsidRDefault="009D1343" w:rsidP="00697BE5">
      <w:pPr>
        <w:pStyle w:val="ListParagraph1"/>
        <w:numPr>
          <w:ilvl w:val="0"/>
          <w:numId w:val="18"/>
        </w:numPr>
        <w:spacing w:before="240" w:after="0"/>
        <w:ind w:left="426" w:hanging="426"/>
      </w:pPr>
      <w:r>
        <w:t>What grade of sandpaper is recommended for the first cut with a drum sander if the floor is old and in poor condition?</w:t>
      </w:r>
    </w:p>
    <w:tbl>
      <w:tblPr>
        <w:tblpPr w:leftFromText="180" w:rightFromText="180" w:topFromText="60" w:bottomFromText="60" w:vertAnchor="text" w:horzAnchor="margin" w:tblpX="508" w:tblpY="126"/>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7"/>
      </w:tblGrid>
      <w:tr w:rsidR="009D1343" w:rsidTr="002568FC">
        <w:tc>
          <w:tcPr>
            <w:tcW w:w="8707" w:type="dxa"/>
            <w:tcBorders>
              <w:top w:val="single" w:sz="4" w:space="0" w:color="auto"/>
              <w:left w:val="single" w:sz="4" w:space="0" w:color="auto"/>
              <w:bottom w:val="single" w:sz="4" w:space="0" w:color="auto"/>
              <w:right w:val="single" w:sz="4" w:space="0" w:color="auto"/>
            </w:tcBorders>
            <w:vAlign w:val="center"/>
          </w:tcPr>
          <w:p w:rsidR="009D1343" w:rsidRDefault="009D1343" w:rsidP="002568FC">
            <w:pPr>
              <w:spacing w:before="120"/>
              <w:ind w:left="426" w:hanging="426"/>
              <w:rPr>
                <w:rStyle w:val="SubtleEmphasis"/>
                <w:b w:val="0"/>
              </w:rPr>
            </w:pPr>
          </w:p>
        </w:tc>
      </w:tr>
    </w:tbl>
    <w:p w:rsidR="009D1343" w:rsidRDefault="009D1343" w:rsidP="00697BE5">
      <w:pPr>
        <w:pStyle w:val="ListParagraph1"/>
        <w:numPr>
          <w:ilvl w:val="0"/>
          <w:numId w:val="18"/>
        </w:numPr>
        <w:spacing w:before="240" w:after="0"/>
        <w:ind w:left="426" w:hanging="426"/>
      </w:pPr>
      <w:r>
        <w:t>What grade of sandpaper should be used on the first cut if the floor is new?</w:t>
      </w:r>
    </w:p>
    <w:tbl>
      <w:tblPr>
        <w:tblpPr w:leftFromText="180" w:rightFromText="180" w:topFromText="60" w:bottomFromText="60" w:vertAnchor="text" w:horzAnchor="margin" w:tblpX="508" w:tblpY="126"/>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7"/>
      </w:tblGrid>
      <w:tr w:rsidR="009D1343" w:rsidTr="002568FC">
        <w:tc>
          <w:tcPr>
            <w:tcW w:w="8707" w:type="dxa"/>
            <w:tcBorders>
              <w:top w:val="single" w:sz="4" w:space="0" w:color="auto"/>
              <w:left w:val="single" w:sz="4" w:space="0" w:color="auto"/>
              <w:bottom w:val="single" w:sz="4" w:space="0" w:color="auto"/>
              <w:right w:val="single" w:sz="4" w:space="0" w:color="auto"/>
            </w:tcBorders>
            <w:vAlign w:val="center"/>
          </w:tcPr>
          <w:p w:rsidR="009D1343" w:rsidRDefault="009D1343" w:rsidP="0064009B">
            <w:pPr>
              <w:spacing w:before="120"/>
              <w:rPr>
                <w:rStyle w:val="SubtleEmphasis"/>
                <w:b w:val="0"/>
              </w:rPr>
            </w:pPr>
          </w:p>
        </w:tc>
      </w:tr>
    </w:tbl>
    <w:p w:rsidR="001953A0" w:rsidRDefault="009D1343" w:rsidP="00697BE5">
      <w:pPr>
        <w:pStyle w:val="ListParagraph"/>
        <w:numPr>
          <w:ilvl w:val="0"/>
          <w:numId w:val="18"/>
        </w:numPr>
        <w:ind w:left="426" w:hanging="426"/>
      </w:pPr>
      <w:r>
        <w:t xml:space="preserve">What </w:t>
      </w:r>
      <w:proofErr w:type="gramStart"/>
      <w:r>
        <w:t>range of grades are</w:t>
      </w:r>
      <w:proofErr w:type="gramEnd"/>
      <w:r>
        <w:t xml:space="preserve"> recommended for the finish sand with the orbital sander?</w:t>
      </w:r>
      <w:r w:rsidR="004D5F0C">
        <w:t xml:space="preserve"> </w:t>
      </w:r>
    </w:p>
    <w:tbl>
      <w:tblPr>
        <w:tblpPr w:leftFromText="180" w:rightFromText="180" w:topFromText="60" w:bottomFromText="60" w:vertAnchor="text" w:horzAnchor="margin" w:tblpX="508" w:tblpY="126"/>
        <w:tblW w:w="87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7"/>
      </w:tblGrid>
      <w:tr w:rsidR="001953A0" w:rsidTr="002568FC">
        <w:tc>
          <w:tcPr>
            <w:tcW w:w="8707" w:type="dxa"/>
            <w:tcBorders>
              <w:top w:val="single" w:sz="4" w:space="0" w:color="auto"/>
              <w:left w:val="single" w:sz="4" w:space="0" w:color="auto"/>
              <w:bottom w:val="single" w:sz="4" w:space="0" w:color="auto"/>
              <w:right w:val="single" w:sz="4" w:space="0" w:color="auto"/>
            </w:tcBorders>
            <w:vAlign w:val="center"/>
          </w:tcPr>
          <w:p w:rsidR="001953A0" w:rsidRDefault="001953A0" w:rsidP="002568FC">
            <w:pPr>
              <w:spacing w:before="120"/>
              <w:ind w:left="426" w:hanging="426"/>
              <w:rPr>
                <w:rStyle w:val="SubtleEmphasis"/>
                <w:b w:val="0"/>
              </w:rPr>
            </w:pPr>
          </w:p>
        </w:tc>
      </w:tr>
    </w:tbl>
    <w:p w:rsidR="00F67AFE" w:rsidRDefault="00924186" w:rsidP="00F67AFE">
      <w:pPr>
        <w:pStyle w:val="Heading3"/>
      </w:pPr>
      <w:r>
        <w:t>Applying the coating</w:t>
      </w:r>
    </w:p>
    <w:p w:rsidR="0064009B" w:rsidRDefault="005B6FE6" w:rsidP="000B2381">
      <w:r>
        <w:rPr>
          <w:noProof/>
          <w:lang w:val="en-US"/>
        </w:rPr>
        <w:drawing>
          <wp:anchor distT="0" distB="0" distL="114300" distR="114300" simplePos="0" relativeHeight="251985408" behindDoc="1" locked="0" layoutInCell="1" allowOverlap="1">
            <wp:simplePos x="0" y="0"/>
            <wp:positionH relativeFrom="column">
              <wp:posOffset>3297555</wp:posOffset>
            </wp:positionH>
            <wp:positionV relativeFrom="paragraph">
              <wp:posOffset>48260</wp:posOffset>
            </wp:positionV>
            <wp:extent cx="2571115" cy="2121535"/>
            <wp:effectExtent l="19050" t="0" r="635" b="0"/>
            <wp:wrapTight wrapText="bothSides">
              <wp:wrapPolygon edited="0">
                <wp:start x="-160" y="0"/>
                <wp:lineTo x="-160" y="21335"/>
                <wp:lineTo x="21605" y="21335"/>
                <wp:lineTo x="21605" y="0"/>
                <wp:lineTo x="-160" y="0"/>
              </wp:wrapPolygon>
            </wp:wrapTight>
            <wp:docPr id="2" name="Picture 83" descr="plan_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_7 (2).jpg"/>
                    <pic:cNvPicPr/>
                  </pic:nvPicPr>
                  <pic:blipFill>
                    <a:blip r:embed="rId22" cstate="print"/>
                    <a:srcRect l="6017" t="11748"/>
                    <a:stretch>
                      <a:fillRect/>
                    </a:stretch>
                  </pic:blipFill>
                  <pic:spPr>
                    <a:xfrm>
                      <a:off x="0" y="0"/>
                      <a:ext cx="2571115" cy="2121535"/>
                    </a:xfrm>
                    <a:prstGeom prst="rect">
                      <a:avLst/>
                    </a:prstGeom>
                  </pic:spPr>
                </pic:pic>
              </a:graphicData>
            </a:graphic>
          </wp:anchor>
        </w:drawing>
      </w:r>
      <w:r w:rsidR="000B2381" w:rsidRPr="00A218BD">
        <w:t xml:space="preserve">Choose a specific floor finish and look up its </w:t>
      </w:r>
      <w:r w:rsidR="000B2381">
        <w:t xml:space="preserve">rate of </w:t>
      </w:r>
      <w:r w:rsidR="000B2381" w:rsidRPr="00A218BD">
        <w:t xml:space="preserve">coverage. </w:t>
      </w:r>
    </w:p>
    <w:p w:rsidR="000B2381" w:rsidRDefault="000B2381" w:rsidP="000B2381">
      <w:r w:rsidRPr="00A218BD">
        <w:t xml:space="preserve">Calculate how many litres will be required to apply </w:t>
      </w:r>
      <w:r>
        <w:t xml:space="preserve">the recommended number of </w:t>
      </w:r>
      <w:r w:rsidRPr="00A218BD">
        <w:t>coats to the floor a</w:t>
      </w:r>
      <w:r>
        <w:t>rea shown</w:t>
      </w:r>
      <w:r w:rsidR="00497C3B">
        <w:t xml:space="preserve"> in the diagram</w:t>
      </w:r>
      <w:r>
        <w:t xml:space="preserve"> </w:t>
      </w:r>
      <w:r w:rsidR="00FD744D">
        <w:t>at right</w:t>
      </w:r>
      <w:r>
        <w:t>.</w:t>
      </w:r>
    </w:p>
    <w:p w:rsidR="0064009B" w:rsidRDefault="000B2381" w:rsidP="0064009B">
      <w:r>
        <w:t xml:space="preserve">Write up </w:t>
      </w:r>
      <w:r w:rsidR="0064009B">
        <w:t>the following details in the table provided:</w:t>
      </w:r>
    </w:p>
    <w:p w:rsidR="00251724" w:rsidRDefault="00251724" w:rsidP="005B6FE6">
      <w:pPr>
        <w:pStyle w:val="ListParagraph"/>
        <w:spacing w:before="120" w:after="0"/>
      </w:pPr>
      <w:r>
        <w:t xml:space="preserve">Total floor area (in </w:t>
      </w:r>
      <w:r w:rsidRPr="00544AB3">
        <w:rPr>
          <w:lang w:eastAsia="en-AU"/>
        </w:rPr>
        <w:t>m</w:t>
      </w:r>
      <w:r w:rsidRPr="00544AB3">
        <w:rPr>
          <w:vertAlign w:val="superscript"/>
          <w:lang w:eastAsia="en-AU"/>
        </w:rPr>
        <w:t>2</w:t>
      </w:r>
      <w:r>
        <w:t>).</w:t>
      </w:r>
    </w:p>
    <w:p w:rsidR="005B6FE6" w:rsidRDefault="00251724" w:rsidP="005B6FE6">
      <w:pPr>
        <w:pStyle w:val="ListParagraph"/>
        <w:spacing w:before="120" w:after="0"/>
        <w:ind w:left="426" w:hanging="426"/>
      </w:pPr>
      <w:r>
        <w:t xml:space="preserve">Product </w:t>
      </w:r>
      <w:r w:rsidR="005B6FE6">
        <w:t xml:space="preserve">brand </w:t>
      </w:r>
      <w:r>
        <w:t xml:space="preserve">name </w:t>
      </w:r>
      <w:r w:rsidR="005B6FE6">
        <w:t>and manufacturer.</w:t>
      </w:r>
    </w:p>
    <w:p w:rsidR="00251724" w:rsidRDefault="005B6FE6" w:rsidP="00FD744D">
      <w:pPr>
        <w:pStyle w:val="ListParagraph"/>
        <w:spacing w:after="0"/>
        <w:ind w:left="426" w:hanging="426"/>
      </w:pPr>
      <w:r>
        <w:lastRenderedPageBreak/>
        <w:t>C</w:t>
      </w:r>
      <w:r w:rsidR="00251724">
        <w:t xml:space="preserve">overage </w:t>
      </w:r>
      <w:r w:rsidR="00251724">
        <w:rPr>
          <w:lang w:eastAsia="en-AU"/>
        </w:rPr>
        <w:t xml:space="preserve">in </w:t>
      </w:r>
      <w:r w:rsidR="00251724" w:rsidRPr="00544AB3">
        <w:rPr>
          <w:lang w:eastAsia="en-AU"/>
        </w:rPr>
        <w:t>m</w:t>
      </w:r>
      <w:r w:rsidR="00251724" w:rsidRPr="00544AB3">
        <w:rPr>
          <w:vertAlign w:val="superscript"/>
          <w:lang w:eastAsia="en-AU"/>
        </w:rPr>
        <w:t>2</w:t>
      </w:r>
      <w:r w:rsidR="00251724">
        <w:rPr>
          <w:lang w:eastAsia="en-AU"/>
        </w:rPr>
        <w:t xml:space="preserve">/L </w:t>
      </w:r>
      <w:r w:rsidR="00251724">
        <w:t>(state the range, if upper and lower rates are provided).</w:t>
      </w:r>
    </w:p>
    <w:p w:rsidR="00251724" w:rsidRDefault="00251724" w:rsidP="00FD744D">
      <w:pPr>
        <w:pStyle w:val="ListParagraph"/>
        <w:spacing w:after="0"/>
        <w:ind w:left="426" w:hanging="426"/>
      </w:pPr>
      <w:r>
        <w:t>Number of coats recommended by the manufacturer.</w:t>
      </w:r>
    </w:p>
    <w:p w:rsidR="00251724" w:rsidRDefault="00251724" w:rsidP="00FD744D">
      <w:pPr>
        <w:pStyle w:val="ListParagraph"/>
        <w:spacing w:after="0"/>
        <w:ind w:left="426" w:hanging="426"/>
      </w:pPr>
      <w:r>
        <w:t>Estimated total volume of coating produ</w:t>
      </w:r>
      <w:r w:rsidR="00FD744D">
        <w:t xml:space="preserve">ct required to finish the floor (in </w:t>
      </w:r>
      <w:proofErr w:type="spellStart"/>
      <w:r w:rsidR="00FD744D">
        <w:t>litres</w:t>
      </w:r>
      <w:proofErr w:type="spellEnd"/>
      <w:r w:rsidR="00FD744D">
        <w:t>)</w:t>
      </w:r>
      <w:r>
        <w:t>.</w:t>
      </w:r>
    </w:p>
    <w:p w:rsidR="00251724" w:rsidRPr="00A218BD" w:rsidRDefault="00251724" w:rsidP="00FD744D">
      <w:pPr>
        <w:pStyle w:val="ListParagraph"/>
        <w:spacing w:after="240"/>
      </w:pPr>
      <w:r>
        <w:t>Number of containers required, based on the sizes available for that</w:t>
      </w:r>
      <w:r w:rsidRPr="00F92E90">
        <w:t xml:space="preserve"> product.</w:t>
      </w: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378"/>
      </w:tblGrid>
      <w:tr w:rsidR="008B525B" w:rsidRPr="00D72897" w:rsidTr="005B6FE6">
        <w:tc>
          <w:tcPr>
            <w:tcW w:w="2268" w:type="dxa"/>
            <w:tcBorders>
              <w:top w:val="single" w:sz="4" w:space="0" w:color="auto"/>
              <w:left w:val="single" w:sz="4" w:space="0" w:color="auto"/>
              <w:bottom w:val="single" w:sz="4" w:space="0" w:color="auto"/>
              <w:right w:val="single" w:sz="4" w:space="0" w:color="auto"/>
            </w:tcBorders>
            <w:shd w:val="clear" w:color="auto" w:fill="D9D9D9"/>
          </w:tcPr>
          <w:p w:rsidR="008B525B" w:rsidRPr="00762E1F" w:rsidRDefault="00251724" w:rsidP="00251724">
            <w:pPr>
              <w:spacing w:before="120"/>
              <w:ind w:left="176" w:hanging="176"/>
              <w:rPr>
                <w:rStyle w:val="SubtleEmphasis"/>
                <w:rFonts w:ascii="Arial Narrow" w:hAnsi="Arial Narrow"/>
              </w:rPr>
            </w:pPr>
            <w:r>
              <w:rPr>
                <w:rStyle w:val="SubtleEmphasis"/>
                <w:rFonts w:ascii="Arial Narrow" w:hAnsi="Arial Narrow"/>
              </w:rPr>
              <w:t>1</w:t>
            </w:r>
            <w:r w:rsidR="008B525B">
              <w:rPr>
                <w:rStyle w:val="SubtleEmphasis"/>
                <w:rFonts w:ascii="Arial Narrow" w:hAnsi="Arial Narrow"/>
              </w:rPr>
              <w:t>. Floor area</w:t>
            </w:r>
            <w:r>
              <w:rPr>
                <w:rStyle w:val="SubtleEmphasis"/>
                <w:rFonts w:ascii="Arial Narrow" w:hAnsi="Arial Narrow"/>
              </w:rPr>
              <w:t xml:space="preserve"> </w:t>
            </w:r>
            <w:r w:rsidRPr="00251724">
              <w:rPr>
                <w:rStyle w:val="SubtleEmphasis"/>
                <w:rFonts w:ascii="Arial Narrow" w:hAnsi="Arial Narrow"/>
              </w:rPr>
              <w:t>(</w:t>
            </w:r>
            <w:r w:rsidRPr="00251724">
              <w:rPr>
                <w:rFonts w:ascii="Arial Narrow" w:hAnsi="Arial Narrow"/>
                <w:b/>
                <w:lang w:eastAsia="en-AU"/>
              </w:rPr>
              <w:t>m</w:t>
            </w:r>
            <w:r w:rsidRPr="00251724">
              <w:rPr>
                <w:rFonts w:ascii="Arial Narrow" w:hAnsi="Arial Narrow"/>
                <w:b/>
                <w:vertAlign w:val="superscript"/>
                <w:lang w:eastAsia="en-AU"/>
              </w:rPr>
              <w:t>2</w:t>
            </w:r>
            <w:r w:rsidRPr="00251724">
              <w:rPr>
                <w:rFonts w:ascii="Arial Narrow" w:hAnsi="Arial Narrow"/>
                <w:b/>
              </w:rPr>
              <w:t>)</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8B525B" w:rsidRPr="00025350" w:rsidRDefault="008B525B" w:rsidP="000665AB">
            <w:pPr>
              <w:spacing w:before="120"/>
              <w:rPr>
                <w:rStyle w:val="SubtleEmphasis"/>
                <w:b w:val="0"/>
              </w:rPr>
            </w:pPr>
          </w:p>
        </w:tc>
      </w:tr>
      <w:tr w:rsidR="005B6FE6" w:rsidRPr="00D72897" w:rsidTr="005B6FE6">
        <w:tc>
          <w:tcPr>
            <w:tcW w:w="2268" w:type="dxa"/>
            <w:tcBorders>
              <w:top w:val="single" w:sz="4" w:space="0" w:color="auto"/>
              <w:left w:val="single" w:sz="4" w:space="0" w:color="auto"/>
              <w:bottom w:val="single" w:sz="4" w:space="0" w:color="auto"/>
              <w:right w:val="single" w:sz="4" w:space="0" w:color="auto"/>
            </w:tcBorders>
            <w:shd w:val="clear" w:color="auto" w:fill="D9D9D9"/>
          </w:tcPr>
          <w:p w:rsidR="005B6FE6" w:rsidRDefault="005B6FE6" w:rsidP="005B6FE6">
            <w:pPr>
              <w:spacing w:before="120"/>
              <w:ind w:left="176" w:hanging="176"/>
              <w:rPr>
                <w:rStyle w:val="SubtleEmphasis"/>
                <w:rFonts w:ascii="Arial Narrow" w:hAnsi="Arial Narrow"/>
              </w:rPr>
            </w:pPr>
            <w:r>
              <w:rPr>
                <w:rStyle w:val="SubtleEmphasis"/>
                <w:rFonts w:ascii="Arial Narrow" w:hAnsi="Arial Narrow"/>
              </w:rPr>
              <w:t>2. Brand name / man.</w:t>
            </w:r>
          </w:p>
        </w:tc>
        <w:tc>
          <w:tcPr>
            <w:tcW w:w="6378" w:type="dxa"/>
            <w:tcBorders>
              <w:top w:val="single" w:sz="4" w:space="0" w:color="auto"/>
              <w:left w:val="single" w:sz="4" w:space="0" w:color="auto"/>
              <w:bottom w:val="single" w:sz="4" w:space="0" w:color="auto"/>
              <w:right w:val="single" w:sz="4" w:space="0" w:color="auto"/>
            </w:tcBorders>
            <w:shd w:val="clear" w:color="auto" w:fill="auto"/>
          </w:tcPr>
          <w:p w:rsidR="005B6FE6" w:rsidRPr="00025350" w:rsidRDefault="005B6FE6" w:rsidP="000665AB">
            <w:pPr>
              <w:spacing w:before="120"/>
              <w:rPr>
                <w:rStyle w:val="SubtleEmphasis"/>
                <w:b w:val="0"/>
              </w:rPr>
            </w:pPr>
          </w:p>
        </w:tc>
      </w:tr>
      <w:tr w:rsidR="008B525B" w:rsidRPr="00D72897" w:rsidTr="005B6FE6">
        <w:tc>
          <w:tcPr>
            <w:tcW w:w="2268" w:type="dxa"/>
            <w:tcBorders>
              <w:top w:val="single" w:sz="4" w:space="0" w:color="auto"/>
              <w:left w:val="single" w:sz="4" w:space="0" w:color="auto"/>
              <w:bottom w:val="single" w:sz="4" w:space="0" w:color="auto"/>
              <w:right w:val="single" w:sz="4" w:space="0" w:color="auto"/>
            </w:tcBorders>
            <w:shd w:val="clear" w:color="auto" w:fill="D9D9D9"/>
          </w:tcPr>
          <w:p w:rsidR="008B525B" w:rsidRPr="00762E1F" w:rsidRDefault="005B6FE6" w:rsidP="008B525B">
            <w:pPr>
              <w:spacing w:before="120"/>
              <w:ind w:left="176" w:hanging="176"/>
              <w:rPr>
                <w:rStyle w:val="SubtleEmphasis"/>
                <w:rFonts w:ascii="Arial Narrow" w:hAnsi="Arial Narrow"/>
              </w:rPr>
            </w:pPr>
            <w:r>
              <w:rPr>
                <w:rStyle w:val="SubtleEmphasis"/>
                <w:rFonts w:ascii="Arial Narrow" w:hAnsi="Arial Narrow"/>
              </w:rPr>
              <w:t>2</w:t>
            </w:r>
            <w:r w:rsidR="008B525B">
              <w:rPr>
                <w:rStyle w:val="SubtleEmphasis"/>
                <w:rFonts w:ascii="Arial Narrow" w:hAnsi="Arial Narrow"/>
              </w:rPr>
              <w:t>. Coverage</w:t>
            </w:r>
            <w:r w:rsidR="00251724">
              <w:rPr>
                <w:rStyle w:val="SubtleEmphasis"/>
                <w:rFonts w:ascii="Arial Narrow" w:hAnsi="Arial Narrow"/>
              </w:rPr>
              <w:t xml:space="preserve"> </w:t>
            </w:r>
            <w:r w:rsidR="00251724" w:rsidRPr="00251724">
              <w:rPr>
                <w:rStyle w:val="SubtleEmphasis"/>
                <w:rFonts w:ascii="Arial Narrow" w:hAnsi="Arial Narrow"/>
                <w:b w:val="0"/>
              </w:rPr>
              <w:t>(</w:t>
            </w:r>
            <w:r w:rsidR="00251724" w:rsidRPr="00251724">
              <w:rPr>
                <w:rFonts w:ascii="Arial Narrow" w:hAnsi="Arial Narrow"/>
                <w:b/>
                <w:lang w:eastAsia="en-AU"/>
              </w:rPr>
              <w:t>m</w:t>
            </w:r>
            <w:r w:rsidR="00251724" w:rsidRPr="00251724">
              <w:rPr>
                <w:rFonts w:ascii="Arial Narrow" w:hAnsi="Arial Narrow"/>
                <w:b/>
                <w:vertAlign w:val="superscript"/>
                <w:lang w:eastAsia="en-AU"/>
              </w:rPr>
              <w:t>2</w:t>
            </w:r>
            <w:r w:rsidR="00251724" w:rsidRPr="00251724">
              <w:rPr>
                <w:rFonts w:ascii="Arial Narrow" w:hAnsi="Arial Narrow"/>
                <w:b/>
                <w:lang w:eastAsia="en-AU"/>
              </w:rPr>
              <w:t>/L)</w:t>
            </w:r>
          </w:p>
        </w:tc>
        <w:tc>
          <w:tcPr>
            <w:tcW w:w="6378" w:type="dxa"/>
            <w:tcBorders>
              <w:top w:val="single" w:sz="4" w:space="0" w:color="auto"/>
              <w:left w:val="single" w:sz="4" w:space="0" w:color="auto"/>
              <w:bottom w:val="single" w:sz="4" w:space="0" w:color="auto"/>
              <w:right w:val="single" w:sz="4" w:space="0" w:color="auto"/>
            </w:tcBorders>
          </w:tcPr>
          <w:p w:rsidR="008B525B" w:rsidRPr="00025350" w:rsidRDefault="008B525B" w:rsidP="000665AB">
            <w:pPr>
              <w:spacing w:before="120"/>
              <w:rPr>
                <w:rStyle w:val="SubtleEmphasis"/>
                <w:b w:val="0"/>
              </w:rPr>
            </w:pPr>
          </w:p>
        </w:tc>
      </w:tr>
      <w:tr w:rsidR="008B525B" w:rsidRPr="00D72897" w:rsidTr="005B6FE6">
        <w:tc>
          <w:tcPr>
            <w:tcW w:w="2268" w:type="dxa"/>
            <w:tcBorders>
              <w:top w:val="single" w:sz="4" w:space="0" w:color="auto"/>
              <w:left w:val="single" w:sz="4" w:space="0" w:color="auto"/>
              <w:bottom w:val="single" w:sz="4" w:space="0" w:color="auto"/>
              <w:right w:val="single" w:sz="4" w:space="0" w:color="auto"/>
            </w:tcBorders>
            <w:shd w:val="clear" w:color="auto" w:fill="D9D9D9"/>
          </w:tcPr>
          <w:p w:rsidR="008B525B" w:rsidRDefault="008B525B" w:rsidP="008B525B">
            <w:pPr>
              <w:spacing w:before="120"/>
              <w:ind w:left="176" w:hanging="176"/>
              <w:rPr>
                <w:rStyle w:val="SubtleEmphasis"/>
                <w:rFonts w:ascii="Arial Narrow" w:hAnsi="Arial Narrow"/>
              </w:rPr>
            </w:pPr>
            <w:r>
              <w:rPr>
                <w:rStyle w:val="SubtleEmphasis"/>
                <w:rFonts w:ascii="Arial Narrow" w:hAnsi="Arial Narrow"/>
              </w:rPr>
              <w:t>3. Number of coats</w:t>
            </w:r>
          </w:p>
        </w:tc>
        <w:tc>
          <w:tcPr>
            <w:tcW w:w="6378" w:type="dxa"/>
            <w:tcBorders>
              <w:top w:val="single" w:sz="4" w:space="0" w:color="auto"/>
              <w:left w:val="single" w:sz="4" w:space="0" w:color="auto"/>
              <w:bottom w:val="single" w:sz="4" w:space="0" w:color="auto"/>
              <w:right w:val="single" w:sz="4" w:space="0" w:color="auto"/>
            </w:tcBorders>
          </w:tcPr>
          <w:p w:rsidR="008B525B" w:rsidRPr="00025350" w:rsidRDefault="008B525B" w:rsidP="000665AB">
            <w:pPr>
              <w:spacing w:before="120"/>
              <w:rPr>
                <w:rStyle w:val="SubtleEmphasis"/>
                <w:b w:val="0"/>
              </w:rPr>
            </w:pPr>
          </w:p>
        </w:tc>
      </w:tr>
      <w:tr w:rsidR="008B525B" w:rsidRPr="00D72897" w:rsidTr="005B6FE6">
        <w:tc>
          <w:tcPr>
            <w:tcW w:w="2268" w:type="dxa"/>
            <w:tcBorders>
              <w:top w:val="single" w:sz="4" w:space="0" w:color="auto"/>
              <w:left w:val="single" w:sz="4" w:space="0" w:color="auto"/>
              <w:bottom w:val="single" w:sz="4" w:space="0" w:color="auto"/>
              <w:right w:val="single" w:sz="4" w:space="0" w:color="auto"/>
            </w:tcBorders>
            <w:shd w:val="clear" w:color="auto" w:fill="D9D9D9"/>
          </w:tcPr>
          <w:p w:rsidR="008B525B" w:rsidRDefault="008B525B" w:rsidP="00251724">
            <w:pPr>
              <w:spacing w:before="120"/>
              <w:ind w:left="176" w:hanging="176"/>
              <w:rPr>
                <w:rStyle w:val="SubtleEmphasis"/>
                <w:rFonts w:ascii="Arial Narrow" w:hAnsi="Arial Narrow"/>
              </w:rPr>
            </w:pPr>
            <w:r>
              <w:rPr>
                <w:rStyle w:val="SubtleEmphasis"/>
                <w:rFonts w:ascii="Arial Narrow" w:hAnsi="Arial Narrow"/>
              </w:rPr>
              <w:t xml:space="preserve">4. </w:t>
            </w:r>
            <w:r w:rsidR="00497C3B">
              <w:rPr>
                <w:rStyle w:val="SubtleEmphasis"/>
                <w:rFonts w:ascii="Arial Narrow" w:hAnsi="Arial Narrow"/>
              </w:rPr>
              <w:t xml:space="preserve">Total volume </w:t>
            </w:r>
            <w:r w:rsidR="00251724">
              <w:rPr>
                <w:rStyle w:val="SubtleEmphasis"/>
                <w:rFonts w:ascii="Arial Narrow" w:hAnsi="Arial Narrow"/>
              </w:rPr>
              <w:t>(L)</w:t>
            </w:r>
          </w:p>
        </w:tc>
        <w:tc>
          <w:tcPr>
            <w:tcW w:w="6378" w:type="dxa"/>
            <w:tcBorders>
              <w:top w:val="single" w:sz="4" w:space="0" w:color="auto"/>
              <w:left w:val="single" w:sz="4" w:space="0" w:color="auto"/>
              <w:bottom w:val="single" w:sz="4" w:space="0" w:color="auto"/>
              <w:right w:val="single" w:sz="4" w:space="0" w:color="auto"/>
            </w:tcBorders>
          </w:tcPr>
          <w:p w:rsidR="008B525B" w:rsidRPr="00025350" w:rsidRDefault="008B525B" w:rsidP="000665AB">
            <w:pPr>
              <w:spacing w:before="120"/>
              <w:rPr>
                <w:rStyle w:val="SubtleEmphasis"/>
                <w:b w:val="0"/>
              </w:rPr>
            </w:pPr>
          </w:p>
        </w:tc>
      </w:tr>
      <w:tr w:rsidR="00497C3B" w:rsidRPr="00D72897" w:rsidTr="005B6FE6">
        <w:tc>
          <w:tcPr>
            <w:tcW w:w="2268" w:type="dxa"/>
            <w:tcBorders>
              <w:top w:val="single" w:sz="4" w:space="0" w:color="auto"/>
              <w:left w:val="single" w:sz="4" w:space="0" w:color="auto"/>
              <w:bottom w:val="single" w:sz="4" w:space="0" w:color="auto"/>
              <w:right w:val="single" w:sz="4" w:space="0" w:color="auto"/>
            </w:tcBorders>
            <w:shd w:val="clear" w:color="auto" w:fill="D9D9D9"/>
          </w:tcPr>
          <w:p w:rsidR="00497C3B" w:rsidRDefault="00497C3B" w:rsidP="00251724">
            <w:pPr>
              <w:spacing w:before="120"/>
              <w:ind w:left="176" w:hanging="176"/>
              <w:rPr>
                <w:rStyle w:val="SubtleEmphasis"/>
                <w:rFonts w:ascii="Arial Narrow" w:hAnsi="Arial Narrow"/>
              </w:rPr>
            </w:pPr>
            <w:r>
              <w:rPr>
                <w:rStyle w:val="SubtleEmphasis"/>
                <w:rFonts w:ascii="Arial Narrow" w:hAnsi="Arial Narrow"/>
              </w:rPr>
              <w:t xml:space="preserve">5. </w:t>
            </w:r>
            <w:r w:rsidR="005B6FE6">
              <w:rPr>
                <w:rStyle w:val="SubtleEmphasis"/>
                <w:rFonts w:ascii="Arial Narrow" w:hAnsi="Arial Narrow"/>
              </w:rPr>
              <w:t>No. of c</w:t>
            </w:r>
            <w:r>
              <w:rPr>
                <w:rStyle w:val="SubtleEmphasis"/>
                <w:rFonts w:ascii="Arial Narrow" w:hAnsi="Arial Narrow"/>
              </w:rPr>
              <w:t xml:space="preserve">ontainers </w:t>
            </w:r>
          </w:p>
        </w:tc>
        <w:tc>
          <w:tcPr>
            <w:tcW w:w="6378" w:type="dxa"/>
            <w:tcBorders>
              <w:top w:val="single" w:sz="4" w:space="0" w:color="auto"/>
              <w:left w:val="single" w:sz="4" w:space="0" w:color="auto"/>
              <w:bottom w:val="single" w:sz="4" w:space="0" w:color="auto"/>
              <w:right w:val="single" w:sz="4" w:space="0" w:color="auto"/>
            </w:tcBorders>
          </w:tcPr>
          <w:p w:rsidR="00497C3B" w:rsidRPr="00025350" w:rsidRDefault="00497C3B" w:rsidP="000665AB">
            <w:pPr>
              <w:spacing w:before="120"/>
              <w:rPr>
                <w:rStyle w:val="SubtleEmphasis"/>
                <w:b w:val="0"/>
              </w:rPr>
            </w:pPr>
          </w:p>
        </w:tc>
      </w:tr>
    </w:tbl>
    <w:p w:rsidR="00F67AFE" w:rsidRDefault="00924186" w:rsidP="00E06FD6">
      <w:pPr>
        <w:pStyle w:val="Heading3"/>
        <w:spacing w:before="480" w:after="0"/>
      </w:pPr>
      <w:r>
        <w:t>Protecting the finished floor</w:t>
      </w:r>
    </w:p>
    <w:p w:rsidR="000B2381" w:rsidRDefault="000B2381" w:rsidP="000B2381">
      <w:pPr>
        <w:rPr>
          <w:noProof/>
          <w:lang w:eastAsia="en-AU"/>
        </w:rPr>
      </w:pPr>
      <w:r>
        <w:rPr>
          <w:noProof/>
          <w:lang w:eastAsia="en-AU"/>
        </w:rPr>
        <w:t>Select two floor finishing products with different chemical make-ups. Write down the follow</w:t>
      </w:r>
      <w:r w:rsidR="00804194">
        <w:rPr>
          <w:noProof/>
          <w:lang w:eastAsia="en-AU"/>
        </w:rPr>
        <w:t>i</w:t>
      </w:r>
      <w:r>
        <w:rPr>
          <w:noProof/>
          <w:lang w:eastAsia="en-AU"/>
        </w:rPr>
        <w:t xml:space="preserve">ng information for each </w:t>
      </w:r>
      <w:r w:rsidR="00251724">
        <w:rPr>
          <w:noProof/>
          <w:lang w:eastAsia="en-AU"/>
        </w:rPr>
        <w:t>product</w:t>
      </w:r>
      <w:r>
        <w:rPr>
          <w:noProof/>
          <w:lang w:eastAsia="en-AU"/>
        </w:rPr>
        <w:t>:</w:t>
      </w:r>
    </w:p>
    <w:p w:rsidR="000B2381" w:rsidRDefault="005B6FE6" w:rsidP="00697BE5">
      <w:pPr>
        <w:pStyle w:val="ListParagraph"/>
        <w:numPr>
          <w:ilvl w:val="0"/>
          <w:numId w:val="19"/>
        </w:numPr>
        <w:ind w:left="426" w:hanging="426"/>
        <w:rPr>
          <w:noProof/>
          <w:lang w:eastAsia="en-AU"/>
        </w:rPr>
      </w:pPr>
      <w:r>
        <w:rPr>
          <w:noProof/>
          <w:lang w:eastAsia="en-AU"/>
        </w:rPr>
        <w:t>B</w:t>
      </w:r>
      <w:r w:rsidR="000B2381">
        <w:rPr>
          <w:noProof/>
          <w:lang w:eastAsia="en-AU"/>
        </w:rPr>
        <w:t>rand name and manufacturer.</w:t>
      </w:r>
    </w:p>
    <w:p w:rsidR="000B2381" w:rsidRDefault="000B2381" w:rsidP="00697BE5">
      <w:pPr>
        <w:pStyle w:val="ListParagraph"/>
        <w:numPr>
          <w:ilvl w:val="0"/>
          <w:numId w:val="19"/>
        </w:numPr>
        <w:ind w:left="426" w:hanging="426"/>
        <w:rPr>
          <w:noProof/>
          <w:lang w:eastAsia="en-AU"/>
        </w:rPr>
      </w:pPr>
      <w:r>
        <w:rPr>
          <w:noProof/>
          <w:lang w:eastAsia="en-AU"/>
        </w:rPr>
        <w:t>Recoat time (drying time between coats).</w:t>
      </w:r>
    </w:p>
    <w:p w:rsidR="000B2381" w:rsidRDefault="000B2381" w:rsidP="00697BE5">
      <w:pPr>
        <w:pStyle w:val="ListParagraph"/>
        <w:numPr>
          <w:ilvl w:val="0"/>
          <w:numId w:val="19"/>
        </w:numPr>
        <w:ind w:left="426" w:hanging="426"/>
        <w:rPr>
          <w:noProof/>
          <w:lang w:eastAsia="en-AU"/>
        </w:rPr>
      </w:pPr>
      <w:r>
        <w:rPr>
          <w:noProof/>
          <w:lang w:eastAsia="en-AU"/>
        </w:rPr>
        <w:t>Drying time for final coat (before the floor can take light foot traffic).</w:t>
      </w:r>
    </w:p>
    <w:p w:rsidR="000B2381" w:rsidRDefault="000B2381" w:rsidP="00697BE5">
      <w:pPr>
        <w:pStyle w:val="ListParagraph"/>
        <w:numPr>
          <w:ilvl w:val="0"/>
          <w:numId w:val="19"/>
        </w:numPr>
        <w:ind w:left="426" w:hanging="426"/>
        <w:rPr>
          <w:noProof/>
          <w:lang w:eastAsia="en-AU"/>
        </w:rPr>
      </w:pPr>
      <w:r>
        <w:rPr>
          <w:noProof/>
          <w:lang w:eastAsia="en-AU"/>
        </w:rPr>
        <w:t>Full curing time (before the floor can take normal wear).</w:t>
      </w:r>
    </w:p>
    <w:p w:rsidR="000B2381" w:rsidRDefault="006F7DD5" w:rsidP="00FD744D">
      <w:pPr>
        <w:pStyle w:val="ListParagraph"/>
        <w:numPr>
          <w:ilvl w:val="0"/>
          <w:numId w:val="19"/>
        </w:numPr>
        <w:spacing w:after="240"/>
        <w:ind w:left="425" w:hanging="425"/>
        <w:rPr>
          <w:noProof/>
          <w:lang w:eastAsia="en-AU"/>
        </w:rPr>
      </w:pPr>
      <w:r>
        <w:rPr>
          <w:noProof/>
          <w:lang w:eastAsia="en-AU"/>
        </w:rPr>
        <w:t>Temperature</w:t>
      </w:r>
      <w:r w:rsidR="000B2381">
        <w:rPr>
          <w:noProof/>
          <w:lang w:eastAsia="en-AU"/>
        </w:rPr>
        <w:t xml:space="preserve"> (and relative humidity, if quoted) applicable to the drying times.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520"/>
      </w:tblGrid>
      <w:tr w:rsidR="000B2381" w:rsidRPr="00D72897" w:rsidTr="00E06FD6">
        <w:tc>
          <w:tcPr>
            <w:tcW w:w="8788" w:type="dxa"/>
            <w:gridSpan w:val="2"/>
            <w:tcBorders>
              <w:top w:val="single" w:sz="4" w:space="0" w:color="auto"/>
              <w:left w:val="single" w:sz="4" w:space="0" w:color="auto"/>
              <w:bottom w:val="single" w:sz="4" w:space="0" w:color="auto"/>
              <w:right w:val="single" w:sz="4" w:space="0" w:color="auto"/>
            </w:tcBorders>
            <w:shd w:val="clear" w:color="auto" w:fill="D9D9D9"/>
          </w:tcPr>
          <w:p w:rsidR="000B2381" w:rsidRPr="00C9222A" w:rsidRDefault="005B6FE6" w:rsidP="005B6FE6">
            <w:pPr>
              <w:spacing w:before="60" w:after="60"/>
              <w:rPr>
                <w:rStyle w:val="SubtleEmphasis"/>
              </w:rPr>
            </w:pPr>
            <w:r>
              <w:rPr>
                <w:rStyle w:val="SubtleEmphasis"/>
              </w:rPr>
              <w:t>P</w:t>
            </w:r>
            <w:r w:rsidR="000B2381">
              <w:rPr>
                <w:rStyle w:val="SubtleEmphasis"/>
              </w:rPr>
              <w:t>roduct</w:t>
            </w:r>
            <w:r w:rsidR="000B2381" w:rsidRPr="00C9222A">
              <w:rPr>
                <w:rStyle w:val="SubtleEmphasis"/>
              </w:rPr>
              <w:t xml:space="preserve"> 1</w:t>
            </w: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Pr="00762E1F" w:rsidRDefault="000B2381" w:rsidP="000B2381">
            <w:pPr>
              <w:spacing w:before="120"/>
              <w:ind w:left="176" w:hanging="176"/>
              <w:rPr>
                <w:rStyle w:val="SubtleEmphasis"/>
                <w:rFonts w:ascii="Arial Narrow" w:hAnsi="Arial Narrow"/>
              </w:rPr>
            </w:pPr>
            <w:r>
              <w:rPr>
                <w:rStyle w:val="SubtleEmphasis"/>
                <w:rFonts w:ascii="Arial Narrow" w:hAnsi="Arial Narrow"/>
              </w:rPr>
              <w:t>1. Brand name</w:t>
            </w:r>
            <w:r w:rsidR="005B6FE6">
              <w:rPr>
                <w:rStyle w:val="SubtleEmphasis"/>
                <w:rFonts w:ascii="Arial Narrow" w:hAnsi="Arial Narrow"/>
              </w:rPr>
              <w:t xml:space="preserve"> / man.</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B2381" w:rsidRPr="00025350" w:rsidRDefault="000B2381" w:rsidP="000665AB">
            <w:pPr>
              <w:spacing w:before="120"/>
              <w:rPr>
                <w:rStyle w:val="SubtleEmphasis"/>
                <w:b w:val="0"/>
              </w:rPr>
            </w:pP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Default="005B6FE6" w:rsidP="000B2381">
            <w:pPr>
              <w:spacing w:before="120"/>
              <w:ind w:left="176" w:hanging="176"/>
              <w:rPr>
                <w:rStyle w:val="SubtleEmphasis"/>
                <w:rFonts w:ascii="Arial Narrow" w:hAnsi="Arial Narrow"/>
              </w:rPr>
            </w:pPr>
            <w:r>
              <w:rPr>
                <w:rStyle w:val="SubtleEmphasis"/>
                <w:rFonts w:ascii="Arial Narrow" w:hAnsi="Arial Narrow"/>
              </w:rPr>
              <w:t>2</w:t>
            </w:r>
            <w:r w:rsidR="000B2381">
              <w:rPr>
                <w:rStyle w:val="SubtleEmphasis"/>
                <w:rFonts w:ascii="Arial Narrow" w:hAnsi="Arial Narrow"/>
              </w:rPr>
              <w:t>. Recoat time</w:t>
            </w:r>
          </w:p>
        </w:tc>
        <w:tc>
          <w:tcPr>
            <w:tcW w:w="6520" w:type="dxa"/>
            <w:tcBorders>
              <w:top w:val="single" w:sz="4" w:space="0" w:color="auto"/>
              <w:left w:val="single" w:sz="4" w:space="0" w:color="auto"/>
              <w:bottom w:val="single" w:sz="4" w:space="0" w:color="auto"/>
              <w:right w:val="single" w:sz="4" w:space="0" w:color="auto"/>
            </w:tcBorders>
          </w:tcPr>
          <w:p w:rsidR="000B2381" w:rsidRPr="00025350" w:rsidRDefault="000B2381" w:rsidP="000665AB">
            <w:pPr>
              <w:spacing w:before="120"/>
              <w:rPr>
                <w:rStyle w:val="SubtleEmphasis"/>
                <w:b w:val="0"/>
              </w:rPr>
            </w:pP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Default="005B6FE6" w:rsidP="000B2381">
            <w:pPr>
              <w:spacing w:before="120"/>
              <w:ind w:left="176" w:hanging="176"/>
              <w:rPr>
                <w:rStyle w:val="SubtleEmphasis"/>
                <w:rFonts w:ascii="Arial Narrow" w:hAnsi="Arial Narrow"/>
              </w:rPr>
            </w:pPr>
            <w:r>
              <w:rPr>
                <w:rStyle w:val="SubtleEmphasis"/>
                <w:rFonts w:ascii="Arial Narrow" w:hAnsi="Arial Narrow"/>
              </w:rPr>
              <w:t>3. Final d</w:t>
            </w:r>
            <w:r w:rsidR="000B2381">
              <w:rPr>
                <w:rStyle w:val="SubtleEmphasis"/>
                <w:rFonts w:ascii="Arial Narrow" w:hAnsi="Arial Narrow"/>
              </w:rPr>
              <w:t xml:space="preserve">rying time </w:t>
            </w:r>
          </w:p>
        </w:tc>
        <w:tc>
          <w:tcPr>
            <w:tcW w:w="6520" w:type="dxa"/>
            <w:tcBorders>
              <w:top w:val="single" w:sz="4" w:space="0" w:color="auto"/>
              <w:left w:val="single" w:sz="4" w:space="0" w:color="auto"/>
              <w:bottom w:val="single" w:sz="4" w:space="0" w:color="auto"/>
              <w:right w:val="single" w:sz="4" w:space="0" w:color="auto"/>
            </w:tcBorders>
          </w:tcPr>
          <w:p w:rsidR="000B2381" w:rsidRPr="00025350" w:rsidRDefault="000B2381" w:rsidP="000665AB">
            <w:pPr>
              <w:spacing w:before="120"/>
              <w:rPr>
                <w:rStyle w:val="SubtleEmphasis"/>
                <w:b w:val="0"/>
              </w:rPr>
            </w:pP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Default="005B6FE6" w:rsidP="000B2381">
            <w:pPr>
              <w:spacing w:before="120"/>
              <w:ind w:left="176" w:hanging="176"/>
              <w:rPr>
                <w:rStyle w:val="SubtleEmphasis"/>
                <w:rFonts w:ascii="Arial Narrow" w:hAnsi="Arial Narrow"/>
              </w:rPr>
            </w:pPr>
            <w:r>
              <w:rPr>
                <w:rStyle w:val="SubtleEmphasis"/>
                <w:rFonts w:ascii="Arial Narrow" w:hAnsi="Arial Narrow"/>
              </w:rPr>
              <w:t>4</w:t>
            </w:r>
            <w:r w:rsidR="000B2381">
              <w:rPr>
                <w:rStyle w:val="SubtleEmphasis"/>
                <w:rFonts w:ascii="Arial Narrow" w:hAnsi="Arial Narrow"/>
              </w:rPr>
              <w:t>. Full curing time</w:t>
            </w:r>
          </w:p>
        </w:tc>
        <w:tc>
          <w:tcPr>
            <w:tcW w:w="6520" w:type="dxa"/>
            <w:tcBorders>
              <w:top w:val="single" w:sz="4" w:space="0" w:color="auto"/>
              <w:left w:val="single" w:sz="4" w:space="0" w:color="auto"/>
              <w:bottom w:val="single" w:sz="4" w:space="0" w:color="auto"/>
              <w:right w:val="single" w:sz="4" w:space="0" w:color="auto"/>
            </w:tcBorders>
          </w:tcPr>
          <w:p w:rsidR="000B2381" w:rsidRPr="00025350" w:rsidRDefault="000B2381" w:rsidP="000665AB">
            <w:pPr>
              <w:spacing w:before="120"/>
              <w:rPr>
                <w:rStyle w:val="SubtleEmphasis"/>
                <w:b w:val="0"/>
              </w:rPr>
            </w:pP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Default="005B6FE6" w:rsidP="00251724">
            <w:pPr>
              <w:spacing w:before="120"/>
              <w:ind w:left="176" w:hanging="176"/>
              <w:rPr>
                <w:rStyle w:val="SubtleEmphasis"/>
                <w:rFonts w:ascii="Arial Narrow" w:hAnsi="Arial Narrow"/>
              </w:rPr>
            </w:pPr>
            <w:r>
              <w:rPr>
                <w:rStyle w:val="SubtleEmphasis"/>
                <w:rFonts w:ascii="Arial Narrow" w:hAnsi="Arial Narrow"/>
              </w:rPr>
              <w:t>5. Temp.</w:t>
            </w:r>
            <w:r w:rsidR="000B2381">
              <w:rPr>
                <w:rStyle w:val="SubtleEmphasis"/>
                <w:rFonts w:ascii="Arial Narrow" w:hAnsi="Arial Narrow"/>
              </w:rPr>
              <w:t xml:space="preserve"> and RH</w:t>
            </w:r>
          </w:p>
        </w:tc>
        <w:tc>
          <w:tcPr>
            <w:tcW w:w="6520" w:type="dxa"/>
            <w:tcBorders>
              <w:top w:val="single" w:sz="4" w:space="0" w:color="auto"/>
              <w:left w:val="single" w:sz="4" w:space="0" w:color="auto"/>
              <w:bottom w:val="single" w:sz="4" w:space="0" w:color="auto"/>
              <w:right w:val="single" w:sz="4" w:space="0" w:color="auto"/>
            </w:tcBorders>
          </w:tcPr>
          <w:p w:rsidR="000B2381" w:rsidRPr="00025350" w:rsidRDefault="000B2381" w:rsidP="000665AB">
            <w:pPr>
              <w:spacing w:before="120"/>
              <w:rPr>
                <w:rStyle w:val="SubtleEmphasis"/>
                <w:b w:val="0"/>
              </w:rPr>
            </w:pPr>
          </w:p>
        </w:tc>
      </w:tr>
      <w:tr w:rsidR="005B6FE6" w:rsidRPr="00D72897" w:rsidTr="00E06FD6">
        <w:tc>
          <w:tcPr>
            <w:tcW w:w="8788" w:type="dxa"/>
            <w:gridSpan w:val="2"/>
            <w:tcBorders>
              <w:top w:val="single" w:sz="4" w:space="0" w:color="auto"/>
              <w:left w:val="single" w:sz="4" w:space="0" w:color="auto"/>
              <w:bottom w:val="single" w:sz="4" w:space="0" w:color="auto"/>
              <w:right w:val="single" w:sz="4" w:space="0" w:color="auto"/>
            </w:tcBorders>
            <w:shd w:val="clear" w:color="auto" w:fill="D9D9D9"/>
          </w:tcPr>
          <w:p w:rsidR="005B6FE6" w:rsidRPr="00C9222A" w:rsidRDefault="005B6FE6" w:rsidP="000665AB">
            <w:pPr>
              <w:spacing w:before="60" w:after="60"/>
              <w:rPr>
                <w:rStyle w:val="SubtleEmphasis"/>
              </w:rPr>
            </w:pPr>
            <w:r>
              <w:rPr>
                <w:rStyle w:val="SubtleEmphasis"/>
              </w:rPr>
              <w:lastRenderedPageBreak/>
              <w:t>Product</w:t>
            </w:r>
            <w:r w:rsidRPr="00C9222A">
              <w:rPr>
                <w:rStyle w:val="SubtleEmphasis"/>
              </w:rPr>
              <w:t xml:space="preserve"> </w:t>
            </w:r>
            <w:r>
              <w:rPr>
                <w:rStyle w:val="SubtleEmphasis"/>
              </w:rPr>
              <w:t>2</w:t>
            </w:r>
          </w:p>
        </w:tc>
      </w:tr>
      <w:tr w:rsidR="005B6FE6"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5B6FE6" w:rsidRPr="00762E1F" w:rsidRDefault="005B6FE6" w:rsidP="000665AB">
            <w:pPr>
              <w:spacing w:before="120"/>
              <w:ind w:left="176" w:hanging="176"/>
              <w:rPr>
                <w:rStyle w:val="SubtleEmphasis"/>
                <w:rFonts w:ascii="Arial Narrow" w:hAnsi="Arial Narrow"/>
              </w:rPr>
            </w:pPr>
            <w:r>
              <w:rPr>
                <w:rStyle w:val="SubtleEmphasis"/>
                <w:rFonts w:ascii="Arial Narrow" w:hAnsi="Arial Narrow"/>
              </w:rPr>
              <w:t>1. Brand name / man.</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5B6FE6" w:rsidRPr="00025350" w:rsidRDefault="005B6FE6" w:rsidP="000665AB">
            <w:pPr>
              <w:spacing w:before="120"/>
              <w:rPr>
                <w:rStyle w:val="SubtleEmphasis"/>
                <w:b w:val="0"/>
              </w:rPr>
            </w:pPr>
          </w:p>
        </w:tc>
      </w:tr>
      <w:tr w:rsidR="005B6FE6"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5B6FE6" w:rsidRDefault="005B6FE6" w:rsidP="000665AB">
            <w:pPr>
              <w:spacing w:before="120"/>
              <w:ind w:left="176" w:hanging="176"/>
              <w:rPr>
                <w:rStyle w:val="SubtleEmphasis"/>
                <w:rFonts w:ascii="Arial Narrow" w:hAnsi="Arial Narrow"/>
              </w:rPr>
            </w:pPr>
            <w:r>
              <w:rPr>
                <w:rStyle w:val="SubtleEmphasis"/>
                <w:rFonts w:ascii="Arial Narrow" w:hAnsi="Arial Narrow"/>
              </w:rPr>
              <w:t>2. Recoat time</w:t>
            </w:r>
          </w:p>
        </w:tc>
        <w:tc>
          <w:tcPr>
            <w:tcW w:w="6520" w:type="dxa"/>
            <w:tcBorders>
              <w:top w:val="single" w:sz="4" w:space="0" w:color="auto"/>
              <w:left w:val="single" w:sz="4" w:space="0" w:color="auto"/>
              <w:bottom w:val="single" w:sz="4" w:space="0" w:color="auto"/>
              <w:right w:val="single" w:sz="4" w:space="0" w:color="auto"/>
            </w:tcBorders>
          </w:tcPr>
          <w:p w:rsidR="005B6FE6" w:rsidRPr="00025350" w:rsidRDefault="005B6FE6" w:rsidP="000665AB">
            <w:pPr>
              <w:spacing w:before="120"/>
              <w:rPr>
                <w:rStyle w:val="SubtleEmphasis"/>
                <w:b w:val="0"/>
              </w:rPr>
            </w:pPr>
          </w:p>
        </w:tc>
      </w:tr>
      <w:tr w:rsidR="005B6FE6"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5B6FE6" w:rsidRDefault="005B6FE6" w:rsidP="000665AB">
            <w:pPr>
              <w:spacing w:before="120"/>
              <w:ind w:left="176" w:hanging="176"/>
              <w:rPr>
                <w:rStyle w:val="SubtleEmphasis"/>
                <w:rFonts w:ascii="Arial Narrow" w:hAnsi="Arial Narrow"/>
              </w:rPr>
            </w:pPr>
            <w:r>
              <w:rPr>
                <w:rStyle w:val="SubtleEmphasis"/>
                <w:rFonts w:ascii="Arial Narrow" w:hAnsi="Arial Narrow"/>
              </w:rPr>
              <w:t xml:space="preserve">3. Final drying time </w:t>
            </w:r>
          </w:p>
        </w:tc>
        <w:tc>
          <w:tcPr>
            <w:tcW w:w="6520" w:type="dxa"/>
            <w:tcBorders>
              <w:top w:val="single" w:sz="4" w:space="0" w:color="auto"/>
              <w:left w:val="single" w:sz="4" w:space="0" w:color="auto"/>
              <w:bottom w:val="single" w:sz="4" w:space="0" w:color="auto"/>
              <w:right w:val="single" w:sz="4" w:space="0" w:color="auto"/>
            </w:tcBorders>
          </w:tcPr>
          <w:p w:rsidR="005B6FE6" w:rsidRPr="00025350" w:rsidRDefault="005B6FE6" w:rsidP="000665AB">
            <w:pPr>
              <w:spacing w:before="120"/>
              <w:rPr>
                <w:rStyle w:val="SubtleEmphasis"/>
                <w:b w:val="0"/>
              </w:rPr>
            </w:pPr>
          </w:p>
        </w:tc>
      </w:tr>
      <w:tr w:rsidR="005B6FE6"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5B6FE6" w:rsidRDefault="005B6FE6" w:rsidP="000665AB">
            <w:pPr>
              <w:spacing w:before="120"/>
              <w:ind w:left="176" w:hanging="176"/>
              <w:rPr>
                <w:rStyle w:val="SubtleEmphasis"/>
                <w:rFonts w:ascii="Arial Narrow" w:hAnsi="Arial Narrow"/>
              </w:rPr>
            </w:pPr>
            <w:r>
              <w:rPr>
                <w:rStyle w:val="SubtleEmphasis"/>
                <w:rFonts w:ascii="Arial Narrow" w:hAnsi="Arial Narrow"/>
              </w:rPr>
              <w:t>4. Full curing time</w:t>
            </w:r>
          </w:p>
        </w:tc>
        <w:tc>
          <w:tcPr>
            <w:tcW w:w="6520" w:type="dxa"/>
            <w:tcBorders>
              <w:top w:val="single" w:sz="4" w:space="0" w:color="auto"/>
              <w:left w:val="single" w:sz="4" w:space="0" w:color="auto"/>
              <w:bottom w:val="single" w:sz="4" w:space="0" w:color="auto"/>
              <w:right w:val="single" w:sz="4" w:space="0" w:color="auto"/>
            </w:tcBorders>
          </w:tcPr>
          <w:p w:rsidR="005B6FE6" w:rsidRPr="00025350" w:rsidRDefault="005B6FE6" w:rsidP="000665AB">
            <w:pPr>
              <w:spacing w:before="120"/>
              <w:rPr>
                <w:rStyle w:val="SubtleEmphasis"/>
                <w:b w:val="0"/>
              </w:rPr>
            </w:pPr>
          </w:p>
        </w:tc>
      </w:tr>
      <w:tr w:rsidR="005B6FE6"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5B6FE6" w:rsidRDefault="005B6FE6" w:rsidP="000665AB">
            <w:pPr>
              <w:spacing w:before="120"/>
              <w:ind w:left="176" w:hanging="176"/>
              <w:rPr>
                <w:rStyle w:val="SubtleEmphasis"/>
                <w:rFonts w:ascii="Arial Narrow" w:hAnsi="Arial Narrow"/>
              </w:rPr>
            </w:pPr>
            <w:r>
              <w:rPr>
                <w:rStyle w:val="SubtleEmphasis"/>
                <w:rFonts w:ascii="Arial Narrow" w:hAnsi="Arial Narrow"/>
              </w:rPr>
              <w:t>5. Temp. and RH</w:t>
            </w:r>
          </w:p>
        </w:tc>
        <w:tc>
          <w:tcPr>
            <w:tcW w:w="6520" w:type="dxa"/>
            <w:tcBorders>
              <w:top w:val="single" w:sz="4" w:space="0" w:color="auto"/>
              <w:left w:val="single" w:sz="4" w:space="0" w:color="auto"/>
              <w:bottom w:val="single" w:sz="4" w:space="0" w:color="auto"/>
              <w:right w:val="single" w:sz="4" w:space="0" w:color="auto"/>
            </w:tcBorders>
          </w:tcPr>
          <w:p w:rsidR="005B6FE6" w:rsidRPr="00025350" w:rsidRDefault="005B6FE6" w:rsidP="000665AB">
            <w:pPr>
              <w:spacing w:before="120"/>
              <w:rPr>
                <w:rStyle w:val="SubtleEmphasis"/>
                <w:b w:val="0"/>
              </w:rPr>
            </w:pPr>
          </w:p>
        </w:tc>
      </w:tr>
    </w:tbl>
    <w:p w:rsidR="00F67AFE" w:rsidRDefault="00924186" w:rsidP="005B6FE6">
      <w:pPr>
        <w:pStyle w:val="Heading3"/>
        <w:spacing w:before="480"/>
      </w:pPr>
      <w:r>
        <w:t>Safety and environmental care</w:t>
      </w:r>
    </w:p>
    <w:p w:rsidR="000B2381" w:rsidRDefault="000B2381" w:rsidP="000B2381">
      <w:pPr>
        <w:rPr>
          <w:noProof/>
          <w:lang w:eastAsia="en-AU"/>
        </w:rPr>
      </w:pPr>
      <w:r>
        <w:rPr>
          <w:noProof/>
          <w:lang w:eastAsia="en-AU"/>
        </w:rPr>
        <w:t>Choose one solvent-borne coating product and get a copy of its MSDS.</w:t>
      </w:r>
      <w:r w:rsidR="005B6FE6">
        <w:rPr>
          <w:noProof/>
          <w:lang w:eastAsia="en-AU"/>
        </w:rPr>
        <w:t xml:space="preserve"> </w:t>
      </w:r>
      <w:r>
        <w:rPr>
          <w:noProof/>
          <w:lang w:eastAsia="en-AU"/>
        </w:rPr>
        <w:t>Write down the following information about the product</w:t>
      </w:r>
      <w:r w:rsidR="00497C3B">
        <w:rPr>
          <w:noProof/>
          <w:lang w:eastAsia="en-AU"/>
        </w:rPr>
        <w:t>:</w:t>
      </w:r>
    </w:p>
    <w:p w:rsidR="000B2381" w:rsidRDefault="000B2381" w:rsidP="00697BE5">
      <w:pPr>
        <w:pStyle w:val="ListParagraph"/>
        <w:numPr>
          <w:ilvl w:val="0"/>
          <w:numId w:val="20"/>
        </w:numPr>
        <w:ind w:left="426" w:hanging="426"/>
        <w:rPr>
          <w:noProof/>
          <w:lang w:eastAsia="en-AU"/>
        </w:rPr>
      </w:pPr>
      <w:r>
        <w:rPr>
          <w:noProof/>
          <w:lang w:eastAsia="en-AU"/>
        </w:rPr>
        <w:t>Brand name and manufacturer.</w:t>
      </w:r>
    </w:p>
    <w:p w:rsidR="000B2381" w:rsidRDefault="000B2381" w:rsidP="00697BE5">
      <w:pPr>
        <w:pStyle w:val="ListParagraph"/>
        <w:numPr>
          <w:ilvl w:val="0"/>
          <w:numId w:val="20"/>
        </w:numPr>
        <w:ind w:left="426" w:hanging="426"/>
        <w:rPr>
          <w:noProof/>
          <w:lang w:eastAsia="en-AU"/>
        </w:rPr>
      </w:pPr>
      <w:r>
        <w:rPr>
          <w:noProof/>
          <w:lang w:eastAsia="en-AU"/>
        </w:rPr>
        <w:t>Items of PPE that should be worn when mixing and applying the product.</w:t>
      </w:r>
    </w:p>
    <w:p w:rsidR="000B2381" w:rsidRDefault="000B2381" w:rsidP="00697BE5">
      <w:pPr>
        <w:pStyle w:val="ListParagraph"/>
        <w:numPr>
          <w:ilvl w:val="0"/>
          <w:numId w:val="20"/>
        </w:numPr>
        <w:ind w:left="426" w:hanging="426"/>
        <w:rPr>
          <w:noProof/>
          <w:lang w:eastAsia="en-AU"/>
        </w:rPr>
      </w:pPr>
      <w:r>
        <w:rPr>
          <w:noProof/>
          <w:lang w:eastAsia="en-AU"/>
        </w:rPr>
        <w:t>Ventilation requirements in the room while you’re working with the product.</w:t>
      </w:r>
    </w:p>
    <w:p w:rsidR="000B2381" w:rsidRDefault="000B2381" w:rsidP="00697BE5">
      <w:pPr>
        <w:pStyle w:val="ListParagraph"/>
        <w:numPr>
          <w:ilvl w:val="0"/>
          <w:numId w:val="20"/>
        </w:numPr>
        <w:spacing w:after="240"/>
        <w:ind w:left="425" w:hanging="425"/>
        <w:rPr>
          <w:noProof/>
          <w:lang w:eastAsia="en-AU"/>
        </w:rPr>
      </w:pPr>
      <w:r>
        <w:rPr>
          <w:noProof/>
          <w:lang w:eastAsia="en-AU"/>
        </w:rPr>
        <w:t>Disposal procedure for used applicators and leftover liquid products.</w:t>
      </w:r>
    </w:p>
    <w:tbl>
      <w:tblPr>
        <w:tblW w:w="878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6520"/>
      </w:tblGrid>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Pr="00762E1F" w:rsidRDefault="000B2381" w:rsidP="000665AB">
            <w:pPr>
              <w:spacing w:before="120"/>
              <w:ind w:left="176" w:hanging="176"/>
              <w:rPr>
                <w:rStyle w:val="SubtleEmphasis"/>
                <w:rFonts w:ascii="Arial Narrow" w:hAnsi="Arial Narrow"/>
              </w:rPr>
            </w:pPr>
            <w:r>
              <w:rPr>
                <w:rStyle w:val="SubtleEmphasis"/>
                <w:rFonts w:ascii="Arial Narrow" w:hAnsi="Arial Narrow"/>
              </w:rPr>
              <w:t>1. Brand name</w:t>
            </w:r>
            <w:r w:rsidR="00E06FD6">
              <w:rPr>
                <w:rStyle w:val="SubtleEmphasis"/>
                <w:rFonts w:ascii="Arial Narrow" w:hAnsi="Arial Narrow"/>
              </w:rPr>
              <w:t xml:space="preserve"> / man.</w:t>
            </w:r>
          </w:p>
        </w:tc>
        <w:tc>
          <w:tcPr>
            <w:tcW w:w="6520" w:type="dxa"/>
            <w:tcBorders>
              <w:top w:val="single" w:sz="4" w:space="0" w:color="auto"/>
              <w:left w:val="single" w:sz="4" w:space="0" w:color="auto"/>
              <w:bottom w:val="single" w:sz="4" w:space="0" w:color="auto"/>
              <w:right w:val="single" w:sz="4" w:space="0" w:color="auto"/>
            </w:tcBorders>
            <w:shd w:val="clear" w:color="auto" w:fill="auto"/>
          </w:tcPr>
          <w:p w:rsidR="000B2381" w:rsidRPr="00025350" w:rsidRDefault="000B2381" w:rsidP="000665AB">
            <w:pPr>
              <w:spacing w:before="120"/>
              <w:rPr>
                <w:rStyle w:val="SubtleEmphasis"/>
                <w:b w:val="0"/>
              </w:rPr>
            </w:pP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Default="000B2381" w:rsidP="000B2381">
            <w:pPr>
              <w:spacing w:before="120"/>
              <w:ind w:left="176" w:hanging="176"/>
              <w:rPr>
                <w:rStyle w:val="SubtleEmphasis"/>
                <w:rFonts w:ascii="Arial Narrow" w:hAnsi="Arial Narrow"/>
              </w:rPr>
            </w:pPr>
            <w:r>
              <w:rPr>
                <w:rStyle w:val="SubtleEmphasis"/>
                <w:rFonts w:ascii="Arial Narrow" w:hAnsi="Arial Narrow"/>
              </w:rPr>
              <w:t>3. PPE required</w:t>
            </w:r>
          </w:p>
        </w:tc>
        <w:tc>
          <w:tcPr>
            <w:tcW w:w="6520" w:type="dxa"/>
            <w:tcBorders>
              <w:top w:val="single" w:sz="4" w:space="0" w:color="auto"/>
              <w:left w:val="single" w:sz="4" w:space="0" w:color="auto"/>
              <w:bottom w:val="single" w:sz="4" w:space="0" w:color="auto"/>
              <w:right w:val="single" w:sz="4" w:space="0" w:color="auto"/>
            </w:tcBorders>
          </w:tcPr>
          <w:p w:rsidR="000B2381" w:rsidRPr="00025350" w:rsidRDefault="000B2381" w:rsidP="000665AB">
            <w:pPr>
              <w:spacing w:before="120"/>
              <w:rPr>
                <w:rStyle w:val="SubtleEmphasis"/>
                <w:b w:val="0"/>
              </w:rPr>
            </w:pP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Default="000B2381" w:rsidP="000B2381">
            <w:pPr>
              <w:spacing w:before="120"/>
              <w:ind w:left="176" w:hanging="176"/>
              <w:rPr>
                <w:rStyle w:val="SubtleEmphasis"/>
                <w:rFonts w:ascii="Arial Narrow" w:hAnsi="Arial Narrow"/>
              </w:rPr>
            </w:pPr>
            <w:r>
              <w:rPr>
                <w:rStyle w:val="SubtleEmphasis"/>
                <w:rFonts w:ascii="Arial Narrow" w:hAnsi="Arial Narrow"/>
              </w:rPr>
              <w:t>4. Ventilation requirements</w:t>
            </w:r>
          </w:p>
        </w:tc>
        <w:tc>
          <w:tcPr>
            <w:tcW w:w="6520" w:type="dxa"/>
            <w:tcBorders>
              <w:top w:val="single" w:sz="4" w:space="0" w:color="auto"/>
              <w:left w:val="single" w:sz="4" w:space="0" w:color="auto"/>
              <w:bottom w:val="single" w:sz="4" w:space="0" w:color="auto"/>
              <w:right w:val="single" w:sz="4" w:space="0" w:color="auto"/>
            </w:tcBorders>
          </w:tcPr>
          <w:p w:rsidR="000B2381" w:rsidRPr="00025350" w:rsidRDefault="000B2381" w:rsidP="000665AB">
            <w:pPr>
              <w:spacing w:before="120"/>
              <w:rPr>
                <w:rStyle w:val="SubtleEmphasis"/>
                <w:b w:val="0"/>
              </w:rPr>
            </w:pPr>
          </w:p>
        </w:tc>
      </w:tr>
      <w:tr w:rsidR="000B2381" w:rsidRPr="00D72897" w:rsidTr="00E06FD6">
        <w:tc>
          <w:tcPr>
            <w:tcW w:w="2268" w:type="dxa"/>
            <w:tcBorders>
              <w:top w:val="single" w:sz="4" w:space="0" w:color="auto"/>
              <w:left w:val="single" w:sz="4" w:space="0" w:color="auto"/>
              <w:bottom w:val="single" w:sz="4" w:space="0" w:color="auto"/>
              <w:right w:val="single" w:sz="4" w:space="0" w:color="auto"/>
            </w:tcBorders>
            <w:shd w:val="clear" w:color="auto" w:fill="D9D9D9"/>
          </w:tcPr>
          <w:p w:rsidR="000B2381" w:rsidRDefault="000B2381" w:rsidP="000B2381">
            <w:pPr>
              <w:spacing w:before="120"/>
              <w:ind w:left="176" w:hanging="176"/>
              <w:rPr>
                <w:rStyle w:val="SubtleEmphasis"/>
                <w:rFonts w:ascii="Arial Narrow" w:hAnsi="Arial Narrow"/>
              </w:rPr>
            </w:pPr>
            <w:r>
              <w:rPr>
                <w:rStyle w:val="SubtleEmphasis"/>
                <w:rFonts w:ascii="Arial Narrow" w:hAnsi="Arial Narrow"/>
              </w:rPr>
              <w:t>5. Disposal procedure</w:t>
            </w:r>
          </w:p>
        </w:tc>
        <w:tc>
          <w:tcPr>
            <w:tcW w:w="6520" w:type="dxa"/>
            <w:tcBorders>
              <w:top w:val="single" w:sz="4" w:space="0" w:color="auto"/>
              <w:left w:val="single" w:sz="4" w:space="0" w:color="auto"/>
              <w:bottom w:val="single" w:sz="4" w:space="0" w:color="auto"/>
              <w:right w:val="single" w:sz="4" w:space="0" w:color="auto"/>
            </w:tcBorders>
          </w:tcPr>
          <w:p w:rsidR="000B2381" w:rsidRPr="00025350" w:rsidRDefault="000B2381" w:rsidP="000665AB">
            <w:pPr>
              <w:spacing w:before="120"/>
              <w:rPr>
                <w:rStyle w:val="SubtleEmphasis"/>
                <w:b w:val="0"/>
              </w:rPr>
            </w:pPr>
          </w:p>
        </w:tc>
      </w:tr>
    </w:tbl>
    <w:p w:rsidR="00F41B1B" w:rsidRDefault="00F41B1B" w:rsidP="0083752D">
      <w:pPr>
        <w:pStyle w:val="Heading1"/>
        <w:ind w:left="2552" w:right="96" w:hanging="2552"/>
      </w:pPr>
      <w:bookmarkStart w:id="27" w:name="_Toc388255257"/>
      <w:r>
        <w:lastRenderedPageBreak/>
        <w:t xml:space="preserve">Section </w:t>
      </w:r>
      <w:r w:rsidR="0084661D">
        <w:t>2</w:t>
      </w:r>
      <w:r>
        <w:t xml:space="preserve">: </w:t>
      </w:r>
      <w:r w:rsidR="00924186">
        <w:t>Problems and causes</w:t>
      </w:r>
      <w:bookmarkEnd w:id="27"/>
    </w:p>
    <w:p w:rsidR="00F809B4" w:rsidRDefault="00924186" w:rsidP="00F809B4">
      <w:pPr>
        <w:pStyle w:val="Heading3"/>
      </w:pPr>
      <w:r>
        <w:t>Inspecting the floor</w:t>
      </w:r>
    </w:p>
    <w:p w:rsidR="002568FC" w:rsidRPr="002568FC" w:rsidRDefault="00E06FD6" w:rsidP="00C261BA">
      <w:r>
        <w:rPr>
          <w:lang w:val="en-US"/>
        </w:rPr>
        <w:t xml:space="preserve">Read Appendix B in AS 4786 – </w:t>
      </w:r>
      <w:proofErr w:type="gramStart"/>
      <w:r>
        <w:rPr>
          <w:lang w:val="en-US"/>
        </w:rPr>
        <w:t>‘</w:t>
      </w:r>
      <w:r w:rsidR="002568FC">
        <w:rPr>
          <w:lang w:val="en-US"/>
        </w:rPr>
        <w:t>Assessment</w:t>
      </w:r>
      <w:r>
        <w:rPr>
          <w:lang w:val="en-US"/>
        </w:rPr>
        <w:t xml:space="preserve"> </w:t>
      </w:r>
      <w:r w:rsidR="002568FC">
        <w:rPr>
          <w:lang w:val="en-US"/>
        </w:rPr>
        <w:t xml:space="preserve"> of</w:t>
      </w:r>
      <w:proofErr w:type="gramEnd"/>
      <w:r w:rsidR="002568FC">
        <w:rPr>
          <w:lang w:val="en-US"/>
        </w:rPr>
        <w:t xml:space="preserve"> quality of finish’</w:t>
      </w:r>
      <w:r>
        <w:rPr>
          <w:lang w:val="en-US"/>
        </w:rPr>
        <w:t xml:space="preserve"> and then answer the following question.</w:t>
      </w:r>
      <w:r w:rsidR="00DD6B6E">
        <w:rPr>
          <w:lang w:val="en-US"/>
        </w:rPr>
        <w:t xml:space="preserve"> </w:t>
      </w:r>
      <w:r w:rsidR="002568FC" w:rsidRPr="002568FC">
        <w:t>What are the main suggestions on how to inspect the floor, and the conditions under which it should be inspected?</w:t>
      </w:r>
    </w:p>
    <w:tbl>
      <w:tblPr>
        <w:tblpPr w:leftFromText="180" w:rightFromText="180" w:topFromText="60" w:bottomFromText="60" w:vertAnchor="text" w:horzAnchor="margin" w:tblpX="190" w:tblpY="126"/>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5"/>
      </w:tblGrid>
      <w:tr w:rsidR="002568FC" w:rsidTr="00C261BA">
        <w:tc>
          <w:tcPr>
            <w:tcW w:w="9025" w:type="dxa"/>
            <w:tcBorders>
              <w:top w:val="single" w:sz="4" w:space="0" w:color="auto"/>
              <w:left w:val="single" w:sz="4" w:space="0" w:color="auto"/>
              <w:bottom w:val="single" w:sz="4" w:space="0" w:color="auto"/>
              <w:right w:val="single" w:sz="4" w:space="0" w:color="auto"/>
            </w:tcBorders>
            <w:vAlign w:val="center"/>
          </w:tcPr>
          <w:p w:rsidR="002568FC" w:rsidRDefault="002568FC" w:rsidP="00C261BA">
            <w:pPr>
              <w:spacing w:before="120"/>
              <w:ind w:left="426" w:hanging="426"/>
              <w:rPr>
                <w:rStyle w:val="SubtleEmphasis"/>
                <w:b w:val="0"/>
              </w:rPr>
            </w:pPr>
          </w:p>
          <w:p w:rsidR="002568FC" w:rsidRDefault="002568FC" w:rsidP="00C261BA">
            <w:pPr>
              <w:spacing w:before="120"/>
              <w:ind w:left="426" w:hanging="426"/>
              <w:rPr>
                <w:rStyle w:val="SubtleEmphasis"/>
                <w:b w:val="0"/>
              </w:rPr>
            </w:pPr>
          </w:p>
          <w:p w:rsidR="00497C3B" w:rsidRDefault="00497C3B" w:rsidP="00C261BA">
            <w:pPr>
              <w:spacing w:before="120"/>
              <w:ind w:left="426" w:hanging="426"/>
              <w:rPr>
                <w:rStyle w:val="SubtleEmphasis"/>
                <w:b w:val="0"/>
              </w:rPr>
            </w:pPr>
          </w:p>
          <w:p w:rsidR="00497C3B" w:rsidRDefault="00497C3B" w:rsidP="00C261BA">
            <w:pPr>
              <w:spacing w:before="120"/>
              <w:rPr>
                <w:rStyle w:val="SubtleEmphasis"/>
                <w:b w:val="0"/>
              </w:rPr>
            </w:pPr>
          </w:p>
          <w:p w:rsidR="002568FC" w:rsidRDefault="002568FC" w:rsidP="00C261BA">
            <w:pPr>
              <w:spacing w:before="120"/>
              <w:ind w:left="426" w:hanging="426"/>
              <w:rPr>
                <w:rStyle w:val="SubtleEmphasis"/>
                <w:b w:val="0"/>
              </w:rPr>
            </w:pPr>
          </w:p>
          <w:p w:rsidR="002568FC" w:rsidRDefault="002568FC" w:rsidP="00C261BA">
            <w:pPr>
              <w:spacing w:before="120"/>
              <w:ind w:left="426" w:hanging="426"/>
              <w:rPr>
                <w:rStyle w:val="SubtleEmphasis"/>
                <w:b w:val="0"/>
              </w:rPr>
            </w:pPr>
          </w:p>
        </w:tc>
      </w:tr>
    </w:tbl>
    <w:p w:rsidR="00F809B4" w:rsidRDefault="00D9708C" w:rsidP="00C261BA">
      <w:pPr>
        <w:pStyle w:val="Heading3"/>
      </w:pPr>
      <w:r>
        <w:t>C</w:t>
      </w:r>
      <w:r w:rsidR="00924186">
        <w:t>ommon problems</w:t>
      </w:r>
    </w:p>
    <w:p w:rsidR="002568FC" w:rsidRDefault="002568FC" w:rsidP="00C261BA">
      <w:pPr>
        <w:rPr>
          <w:lang w:val="en-US"/>
        </w:rPr>
      </w:pPr>
      <w:r>
        <w:rPr>
          <w:lang w:val="en-US"/>
        </w:rPr>
        <w:t xml:space="preserve">Carry out </w:t>
      </w:r>
      <w:r w:rsidR="00C261BA">
        <w:rPr>
          <w:lang w:val="en-US"/>
        </w:rPr>
        <w:t>an inspection on</w:t>
      </w:r>
      <w:r>
        <w:rPr>
          <w:lang w:val="en-US"/>
        </w:rPr>
        <w:t xml:space="preserve"> a finished timber floor.</w:t>
      </w:r>
      <w:r w:rsidR="00C261BA">
        <w:rPr>
          <w:lang w:val="en-US"/>
        </w:rPr>
        <w:t xml:space="preserve"> </w:t>
      </w:r>
      <w:r>
        <w:rPr>
          <w:lang w:val="en-US"/>
        </w:rPr>
        <w:t>Find two different types of imperfections in the coating system.</w:t>
      </w:r>
      <w:r w:rsidR="00C261BA">
        <w:rPr>
          <w:lang w:val="en-US"/>
        </w:rPr>
        <w:t xml:space="preserve"> </w:t>
      </w:r>
      <w:r>
        <w:rPr>
          <w:lang w:val="en-US"/>
        </w:rPr>
        <w:t xml:space="preserve">Name each </w:t>
      </w:r>
      <w:r w:rsidR="00C261BA">
        <w:rPr>
          <w:lang w:val="en-US"/>
        </w:rPr>
        <w:t>imperfection</w:t>
      </w:r>
      <w:r>
        <w:rPr>
          <w:lang w:val="en-US"/>
        </w:rPr>
        <w:t>, using the correct terminology, and briefly describe how the problem might have occurred.</w:t>
      </w:r>
      <w:r w:rsidR="00DD6B6E">
        <w:rPr>
          <w:lang w:val="en-US"/>
        </w:rPr>
        <w:t xml:space="preserve"> You can also take digital photos to go with the description</w:t>
      </w:r>
      <w:r w:rsidR="004859C5">
        <w:rPr>
          <w:lang w:val="en-US"/>
        </w:rPr>
        <w:t>s</w:t>
      </w:r>
      <w:r w:rsidR="00DD6B6E">
        <w:rPr>
          <w:lang w:val="en-US"/>
        </w:rPr>
        <w:t xml:space="preserve">. </w:t>
      </w:r>
    </w:p>
    <w:tbl>
      <w:tblPr>
        <w:tblpPr w:leftFromText="180" w:rightFromText="180" w:topFromText="60" w:bottomFromText="60" w:vertAnchor="text" w:horzAnchor="margin" w:tblpX="190" w:tblpY="126"/>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25"/>
      </w:tblGrid>
      <w:tr w:rsidR="00C261BA" w:rsidTr="000665AB">
        <w:tc>
          <w:tcPr>
            <w:tcW w:w="9025" w:type="dxa"/>
            <w:tcBorders>
              <w:top w:val="single" w:sz="4" w:space="0" w:color="auto"/>
              <w:left w:val="single" w:sz="4" w:space="0" w:color="auto"/>
              <w:bottom w:val="single" w:sz="4" w:space="0" w:color="auto"/>
              <w:right w:val="single" w:sz="4" w:space="0" w:color="auto"/>
            </w:tcBorders>
            <w:vAlign w:val="center"/>
          </w:tcPr>
          <w:p w:rsidR="00C261BA" w:rsidRPr="00C261BA" w:rsidRDefault="00C261BA" w:rsidP="000665AB">
            <w:pPr>
              <w:spacing w:before="120"/>
              <w:ind w:left="426" w:hanging="426"/>
              <w:rPr>
                <w:rStyle w:val="SubtleEmphasis"/>
                <w:rFonts w:ascii="Arial Narrow" w:hAnsi="Arial Narrow"/>
              </w:rPr>
            </w:pPr>
            <w:r w:rsidRPr="00C261BA">
              <w:rPr>
                <w:rStyle w:val="SubtleEmphasis"/>
                <w:rFonts w:ascii="Arial Narrow" w:hAnsi="Arial Narrow"/>
              </w:rPr>
              <w:t>Example 1:</w:t>
            </w:r>
          </w:p>
          <w:p w:rsidR="00C261BA" w:rsidRDefault="00C261BA" w:rsidP="000665AB">
            <w:pPr>
              <w:spacing w:before="120"/>
              <w:ind w:left="426" w:hanging="426"/>
              <w:rPr>
                <w:rStyle w:val="SubtleEmphasis"/>
                <w:b w:val="0"/>
              </w:rPr>
            </w:pPr>
          </w:p>
          <w:p w:rsidR="00C261BA" w:rsidRDefault="00C261BA" w:rsidP="000665AB">
            <w:pPr>
              <w:spacing w:before="120"/>
              <w:ind w:left="426" w:hanging="426"/>
              <w:rPr>
                <w:rStyle w:val="SubtleEmphasis"/>
                <w:b w:val="0"/>
              </w:rPr>
            </w:pPr>
          </w:p>
          <w:p w:rsidR="00C261BA" w:rsidRDefault="00C261BA" w:rsidP="00C261BA">
            <w:pPr>
              <w:spacing w:before="120"/>
              <w:rPr>
                <w:rStyle w:val="SubtleEmphasis"/>
                <w:b w:val="0"/>
              </w:rPr>
            </w:pPr>
          </w:p>
          <w:p w:rsidR="00C261BA" w:rsidRDefault="00C261BA" w:rsidP="00C261BA">
            <w:pPr>
              <w:spacing w:before="120"/>
              <w:rPr>
                <w:rStyle w:val="SubtleEmphasis"/>
                <w:b w:val="0"/>
              </w:rPr>
            </w:pPr>
          </w:p>
          <w:p w:rsidR="00C261BA" w:rsidRDefault="00C261BA" w:rsidP="000665AB">
            <w:pPr>
              <w:spacing w:before="120"/>
              <w:ind w:left="426" w:hanging="426"/>
              <w:rPr>
                <w:rStyle w:val="SubtleEmphasis"/>
                <w:b w:val="0"/>
              </w:rPr>
            </w:pPr>
          </w:p>
        </w:tc>
      </w:tr>
      <w:tr w:rsidR="00C261BA" w:rsidTr="000665AB">
        <w:tc>
          <w:tcPr>
            <w:tcW w:w="9025" w:type="dxa"/>
            <w:tcBorders>
              <w:top w:val="single" w:sz="4" w:space="0" w:color="auto"/>
              <w:left w:val="single" w:sz="4" w:space="0" w:color="auto"/>
              <w:bottom w:val="single" w:sz="4" w:space="0" w:color="auto"/>
              <w:right w:val="single" w:sz="4" w:space="0" w:color="auto"/>
            </w:tcBorders>
            <w:vAlign w:val="center"/>
          </w:tcPr>
          <w:p w:rsidR="00C261BA" w:rsidRPr="00C261BA" w:rsidRDefault="00C261BA" w:rsidP="000665AB">
            <w:pPr>
              <w:spacing w:before="120"/>
              <w:ind w:left="426" w:hanging="426"/>
              <w:rPr>
                <w:rStyle w:val="SubtleEmphasis"/>
                <w:rFonts w:ascii="Arial Narrow" w:hAnsi="Arial Narrow"/>
              </w:rPr>
            </w:pPr>
            <w:r>
              <w:rPr>
                <w:rStyle w:val="SubtleEmphasis"/>
                <w:rFonts w:ascii="Arial Narrow" w:hAnsi="Arial Narrow"/>
              </w:rPr>
              <w:t>Example 2</w:t>
            </w:r>
            <w:r w:rsidRPr="00C261BA">
              <w:rPr>
                <w:rStyle w:val="SubtleEmphasis"/>
                <w:rFonts w:ascii="Arial Narrow" w:hAnsi="Arial Narrow"/>
              </w:rPr>
              <w:t>:</w:t>
            </w:r>
          </w:p>
          <w:p w:rsidR="00C261BA" w:rsidRDefault="00C261BA" w:rsidP="000665AB">
            <w:pPr>
              <w:spacing w:before="120"/>
              <w:ind w:left="426" w:hanging="426"/>
              <w:rPr>
                <w:rStyle w:val="SubtleEmphasis"/>
                <w:b w:val="0"/>
              </w:rPr>
            </w:pPr>
          </w:p>
          <w:p w:rsidR="00C261BA" w:rsidRDefault="00C261BA" w:rsidP="000665AB">
            <w:pPr>
              <w:spacing w:before="120"/>
              <w:ind w:left="426" w:hanging="426"/>
              <w:rPr>
                <w:rStyle w:val="SubtleEmphasis"/>
                <w:b w:val="0"/>
              </w:rPr>
            </w:pPr>
          </w:p>
          <w:p w:rsidR="00C261BA" w:rsidRDefault="00C261BA" w:rsidP="000665AB">
            <w:pPr>
              <w:spacing w:before="120"/>
              <w:ind w:left="426" w:hanging="426"/>
              <w:rPr>
                <w:rStyle w:val="SubtleEmphasis"/>
                <w:b w:val="0"/>
              </w:rPr>
            </w:pPr>
          </w:p>
          <w:p w:rsidR="00C261BA" w:rsidRDefault="00C261BA" w:rsidP="000665AB">
            <w:pPr>
              <w:spacing w:before="120"/>
              <w:rPr>
                <w:rStyle w:val="SubtleEmphasis"/>
                <w:b w:val="0"/>
              </w:rPr>
            </w:pPr>
          </w:p>
          <w:p w:rsidR="00C261BA" w:rsidRDefault="00C261BA" w:rsidP="000665AB">
            <w:pPr>
              <w:spacing w:before="120"/>
              <w:ind w:left="426" w:hanging="426"/>
              <w:rPr>
                <w:rStyle w:val="SubtleEmphasis"/>
                <w:b w:val="0"/>
              </w:rPr>
            </w:pPr>
          </w:p>
        </w:tc>
      </w:tr>
    </w:tbl>
    <w:p w:rsidR="002142CB" w:rsidRDefault="002142CB" w:rsidP="00E52A40">
      <w:pPr>
        <w:rPr>
          <w:lang w:eastAsia="en-AU"/>
        </w:rPr>
      </w:pPr>
    </w:p>
    <w:p w:rsidR="002142CB" w:rsidRDefault="002142CB">
      <w:pPr>
        <w:spacing w:before="60" w:after="60"/>
        <w:rPr>
          <w:lang w:eastAsia="en-AU"/>
        </w:rPr>
      </w:pPr>
      <w:r>
        <w:rPr>
          <w:lang w:eastAsia="en-AU"/>
        </w:rPr>
        <w:br w:type="page"/>
      </w:r>
    </w:p>
    <w:p w:rsidR="00E52A40" w:rsidRDefault="00E52A40" w:rsidP="00E52A40">
      <w:pPr>
        <w:rPr>
          <w:lang w:eastAsia="en-AU"/>
        </w:rPr>
      </w:pPr>
    </w:p>
    <w:p w:rsidR="00E52A40" w:rsidRDefault="002568FC" w:rsidP="00E52A40">
      <w:pPr>
        <w:rPr>
          <w:lang w:eastAsia="en-AU"/>
        </w:rPr>
      </w:pPr>
      <w:r>
        <w:rPr>
          <w:noProof/>
          <w:lang w:val="en-US"/>
        </w:rPr>
        <w:drawing>
          <wp:anchor distT="0" distB="0" distL="114300" distR="114300" simplePos="0" relativeHeight="251983360" behindDoc="1" locked="0" layoutInCell="1" allowOverlap="1">
            <wp:simplePos x="0" y="0"/>
            <wp:positionH relativeFrom="column">
              <wp:posOffset>3538220</wp:posOffset>
            </wp:positionH>
            <wp:positionV relativeFrom="paragraph">
              <wp:posOffset>239395</wp:posOffset>
            </wp:positionV>
            <wp:extent cx="3122930" cy="8077200"/>
            <wp:effectExtent l="19050" t="0" r="1270" b="0"/>
            <wp:wrapTight wrapText="bothSides">
              <wp:wrapPolygon edited="0">
                <wp:start x="-132" y="0"/>
                <wp:lineTo x="-132" y="21549"/>
                <wp:lineTo x="21609" y="21549"/>
                <wp:lineTo x="21609" y="0"/>
                <wp:lineTo x="-132" y="0"/>
              </wp:wrapPolygon>
            </wp:wrapTight>
            <wp:docPr id="7" name="Picture 35" descr="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45.JPG"/>
                    <pic:cNvPicPr/>
                  </pic:nvPicPr>
                  <pic:blipFill>
                    <a:blip r:embed="rId8" cstate="print"/>
                    <a:srcRect/>
                    <a:stretch>
                      <a:fillRect/>
                    </a:stretch>
                  </pic:blipFill>
                  <pic:spPr>
                    <a:xfrm>
                      <a:off x="0" y="0"/>
                      <a:ext cx="3122930" cy="8077200"/>
                    </a:xfrm>
                    <a:prstGeom prst="rect">
                      <a:avLst/>
                    </a:prstGeom>
                  </pic:spPr>
                </pic:pic>
              </a:graphicData>
            </a:graphic>
          </wp:anchor>
        </w:drawing>
      </w:r>
    </w:p>
    <w:p w:rsidR="00C96DE5" w:rsidRDefault="00C96DE5" w:rsidP="00E52A40">
      <w:pPr>
        <w:rPr>
          <w:lang w:eastAsia="en-AU"/>
        </w:rPr>
      </w:pPr>
    </w:p>
    <w:p w:rsidR="00E52A40" w:rsidRDefault="00E52A40" w:rsidP="00E52A40">
      <w:pPr>
        <w:rPr>
          <w:noProof/>
          <w:color w:val="0099CC"/>
          <w:lang w:eastAsia="en-AU"/>
        </w:rPr>
      </w:pPr>
    </w:p>
    <w:p w:rsidR="00F41B1B" w:rsidRDefault="00F41B1B" w:rsidP="00F41B1B">
      <w:pPr>
        <w:pStyle w:val="Heading1"/>
        <w:pageBreakBefore w:val="0"/>
        <w:jc w:val="right"/>
      </w:pPr>
      <w:bookmarkStart w:id="28" w:name="_Toc388255258"/>
      <w:r w:rsidRPr="00A653AF">
        <w:rPr>
          <w:noProof/>
          <w:color w:val="0099CC"/>
          <w:sz w:val="72"/>
          <w:szCs w:val="72"/>
          <w:lang w:eastAsia="en-AU"/>
        </w:rPr>
        <w:t>Part</w:t>
      </w:r>
      <w:r>
        <w:rPr>
          <w:color w:val="0099CC"/>
        </w:rPr>
        <w:t xml:space="preserve"> </w:t>
      </w:r>
      <w:r>
        <w:rPr>
          <w:color w:val="0099CC"/>
          <w:sz w:val="240"/>
          <w:szCs w:val="240"/>
        </w:rPr>
        <w:t>2</w:t>
      </w:r>
      <w:bookmarkEnd w:id="28"/>
    </w:p>
    <w:p w:rsidR="00F41B1B" w:rsidRDefault="00F41B1B" w:rsidP="00F41B1B">
      <w:pPr>
        <w:pStyle w:val="Heading1"/>
        <w:pageBreakBefore w:val="0"/>
      </w:pPr>
    </w:p>
    <w:p w:rsidR="00F41B1B" w:rsidRDefault="00F41B1B" w:rsidP="00F41B1B">
      <w:pPr>
        <w:spacing w:line="240" w:lineRule="auto"/>
      </w:pPr>
    </w:p>
    <w:p w:rsidR="00F41B1B" w:rsidRDefault="00F41B1B" w:rsidP="00F41B1B">
      <w:pPr>
        <w:pStyle w:val="Heading1"/>
        <w:pageBreakBefore w:val="0"/>
        <w:ind w:right="3116"/>
        <w:jc w:val="right"/>
        <w:rPr>
          <w:sz w:val="72"/>
          <w:szCs w:val="72"/>
        </w:rPr>
      </w:pPr>
      <w:bookmarkStart w:id="29" w:name="_Toc388255259"/>
      <w:r>
        <w:rPr>
          <w:sz w:val="72"/>
          <w:szCs w:val="72"/>
        </w:rPr>
        <w:t>Assignments</w:t>
      </w:r>
      <w:bookmarkEnd w:id="29"/>
    </w:p>
    <w:p w:rsidR="00F41B1B" w:rsidRDefault="00F41B1B" w:rsidP="00F41B1B">
      <w:pPr>
        <w:spacing w:line="240" w:lineRule="auto"/>
      </w:pPr>
    </w:p>
    <w:p w:rsidR="00F41B1B" w:rsidRDefault="00F41B1B" w:rsidP="00F41B1B">
      <w:r>
        <w:br w:type="page"/>
      </w:r>
    </w:p>
    <w:p w:rsidR="00F41B1B" w:rsidRDefault="00F41B1B" w:rsidP="00F41B1B">
      <w:pPr>
        <w:spacing w:before="60" w:after="60"/>
        <w:rPr>
          <w:rFonts w:ascii="Arial Black" w:hAnsi="Arial Black" w:cs="Times New Roman"/>
          <w:color w:val="003366"/>
          <w:sz w:val="44"/>
          <w:szCs w:val="44"/>
        </w:rPr>
      </w:pPr>
      <w:r>
        <w:lastRenderedPageBreak/>
        <w:br w:type="page"/>
      </w:r>
    </w:p>
    <w:tbl>
      <w:tblPr>
        <w:tblW w:w="9242" w:type="dxa"/>
        <w:shd w:val="clear" w:color="auto" w:fill="FFCC99"/>
        <w:tblLook w:val="04A0"/>
      </w:tblPr>
      <w:tblGrid>
        <w:gridCol w:w="9242"/>
      </w:tblGrid>
      <w:tr w:rsidR="00E857A0" w:rsidRPr="00BD74A6" w:rsidTr="00F90CC7">
        <w:tc>
          <w:tcPr>
            <w:tcW w:w="9242" w:type="dxa"/>
            <w:shd w:val="clear" w:color="auto" w:fill="FFCC99"/>
          </w:tcPr>
          <w:p w:rsidR="00E857A0" w:rsidRPr="00BD74A6" w:rsidRDefault="00E857A0" w:rsidP="003E4616">
            <w:pPr>
              <w:pStyle w:val="Heading2"/>
            </w:pPr>
            <w:r>
              <w:lastRenderedPageBreak/>
              <w:br w:type="page"/>
            </w:r>
            <w:r>
              <w:rPr>
                <w:sz w:val="32"/>
                <w:szCs w:val="32"/>
              </w:rPr>
              <w:br w:type="page"/>
            </w:r>
            <w:bookmarkStart w:id="30" w:name="_Toc306030808"/>
            <w:bookmarkStart w:id="31" w:name="_Toc328732252"/>
            <w:bookmarkStart w:id="32" w:name="_Toc388255260"/>
            <w:r w:rsidRPr="00712576">
              <w:t>Assignment</w:t>
            </w:r>
            <w:bookmarkEnd w:id="30"/>
            <w:r>
              <w:t xml:space="preserve"> </w:t>
            </w:r>
            <w:r w:rsidRPr="00712576">
              <w:t>1</w:t>
            </w:r>
            <w:bookmarkEnd w:id="31"/>
            <w:bookmarkEnd w:id="32"/>
          </w:p>
        </w:tc>
      </w:tr>
    </w:tbl>
    <w:p w:rsidR="00F90CC7" w:rsidRDefault="00F90CC7" w:rsidP="00F90CC7">
      <w:pPr>
        <w:spacing w:before="0"/>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5386"/>
        <w:gridCol w:w="737"/>
        <w:gridCol w:w="2240"/>
      </w:tblGrid>
      <w:tr w:rsidR="00F90CC7" w:rsidRPr="00C85676" w:rsidTr="00D17B93">
        <w:tc>
          <w:tcPr>
            <w:tcW w:w="959" w:type="dxa"/>
            <w:tcBorders>
              <w:top w:val="single" w:sz="4" w:space="0" w:color="auto"/>
              <w:left w:val="single" w:sz="4" w:space="0" w:color="auto"/>
              <w:bottom w:val="single" w:sz="4" w:space="0" w:color="auto"/>
              <w:right w:val="single" w:sz="4" w:space="0" w:color="auto"/>
            </w:tcBorders>
            <w:shd w:val="clear" w:color="auto" w:fill="D9D9D9"/>
          </w:tcPr>
          <w:p w:rsidR="00F90CC7" w:rsidRPr="00D72897" w:rsidRDefault="00F90CC7" w:rsidP="00D71F7D">
            <w:pPr>
              <w:spacing w:before="120"/>
              <w:rPr>
                <w:rStyle w:val="SubtleEmphasis"/>
              </w:rPr>
            </w:pPr>
            <w:r w:rsidRPr="00D72897">
              <w:rPr>
                <w:rStyle w:val="SubtleEmphasis"/>
              </w:rPr>
              <w:t>Name</w:t>
            </w:r>
          </w:p>
        </w:tc>
        <w:tc>
          <w:tcPr>
            <w:tcW w:w="5386" w:type="dxa"/>
            <w:tcBorders>
              <w:top w:val="single" w:sz="4" w:space="0" w:color="auto"/>
              <w:left w:val="single" w:sz="4" w:space="0" w:color="auto"/>
              <w:bottom w:val="single" w:sz="4" w:space="0" w:color="auto"/>
              <w:right w:val="single" w:sz="4" w:space="0" w:color="auto"/>
            </w:tcBorders>
          </w:tcPr>
          <w:p w:rsidR="00F90CC7" w:rsidRPr="00D72897" w:rsidRDefault="00F90CC7" w:rsidP="00D71F7D">
            <w:pPr>
              <w:spacing w:before="120"/>
              <w:rPr>
                <w:rStyle w:val="SubtleEmphasis"/>
                <w:b w:val="0"/>
              </w:rPr>
            </w:pPr>
          </w:p>
        </w:tc>
        <w:tc>
          <w:tcPr>
            <w:tcW w:w="737" w:type="dxa"/>
            <w:tcBorders>
              <w:top w:val="single" w:sz="4" w:space="0" w:color="auto"/>
              <w:left w:val="single" w:sz="4" w:space="0" w:color="auto"/>
              <w:bottom w:val="single" w:sz="4" w:space="0" w:color="auto"/>
              <w:right w:val="single" w:sz="4" w:space="0" w:color="auto"/>
            </w:tcBorders>
            <w:shd w:val="clear" w:color="auto" w:fill="D9D9D9"/>
          </w:tcPr>
          <w:p w:rsidR="00F90CC7" w:rsidRPr="00C85676" w:rsidRDefault="00F90CC7" w:rsidP="00D71F7D">
            <w:pPr>
              <w:spacing w:before="120"/>
              <w:rPr>
                <w:rStyle w:val="SubtleEmphasis"/>
              </w:rPr>
            </w:pPr>
            <w:r w:rsidRPr="00C85676">
              <w:rPr>
                <w:rStyle w:val="SubtleEmphasis"/>
              </w:rPr>
              <w:t>Date</w:t>
            </w:r>
          </w:p>
        </w:tc>
        <w:tc>
          <w:tcPr>
            <w:tcW w:w="2240" w:type="dxa"/>
            <w:tcBorders>
              <w:top w:val="single" w:sz="4" w:space="0" w:color="auto"/>
              <w:left w:val="single" w:sz="4" w:space="0" w:color="auto"/>
              <w:bottom w:val="single" w:sz="4" w:space="0" w:color="auto"/>
              <w:right w:val="single" w:sz="4" w:space="0" w:color="auto"/>
            </w:tcBorders>
          </w:tcPr>
          <w:p w:rsidR="00F90CC7" w:rsidRPr="00D72897" w:rsidRDefault="00F90CC7" w:rsidP="00D71F7D">
            <w:pPr>
              <w:spacing w:before="120"/>
              <w:rPr>
                <w:rStyle w:val="SubtleEmphasis"/>
                <w:b w:val="0"/>
              </w:rPr>
            </w:pPr>
          </w:p>
        </w:tc>
      </w:tr>
    </w:tbl>
    <w:p w:rsidR="006106ED" w:rsidRDefault="006106ED" w:rsidP="006106ED">
      <w:pPr>
        <w:rPr>
          <w:lang w:eastAsia="en-AU"/>
        </w:rPr>
      </w:pPr>
      <w:r>
        <w:rPr>
          <w:lang w:eastAsia="en-AU"/>
        </w:rPr>
        <w:t>Provide the following information for each of the coating products you have used in your practical demonstrations.</w:t>
      </w:r>
      <w:r w:rsidR="00D17B93">
        <w:rPr>
          <w:lang w:eastAsia="en-AU"/>
        </w:rPr>
        <w:t xml:space="preserve"> Use the table</w:t>
      </w:r>
      <w:r w:rsidR="00222A30">
        <w:rPr>
          <w:lang w:eastAsia="en-AU"/>
        </w:rPr>
        <w:t>s</w:t>
      </w:r>
      <w:r w:rsidR="00281183">
        <w:rPr>
          <w:lang w:eastAsia="en-AU"/>
        </w:rPr>
        <w:t xml:space="preserve"> provided </w:t>
      </w:r>
      <w:r w:rsidR="00D17B93">
        <w:rPr>
          <w:lang w:eastAsia="en-AU"/>
        </w:rPr>
        <w:t xml:space="preserve">on the next </w:t>
      </w:r>
      <w:r w:rsidR="00222A30">
        <w:rPr>
          <w:lang w:eastAsia="en-AU"/>
        </w:rPr>
        <w:t xml:space="preserve">two </w:t>
      </w:r>
      <w:r w:rsidR="00D17B93">
        <w:rPr>
          <w:lang w:eastAsia="en-AU"/>
        </w:rPr>
        <w:t>page</w:t>
      </w:r>
      <w:r w:rsidR="00222A30">
        <w:rPr>
          <w:lang w:eastAsia="en-AU"/>
        </w:rPr>
        <w:t>s</w:t>
      </w:r>
      <w:r w:rsidR="00281183">
        <w:rPr>
          <w:lang w:eastAsia="en-AU"/>
        </w:rPr>
        <w:t xml:space="preserve"> to write your answers.</w:t>
      </w:r>
    </w:p>
    <w:p w:rsidR="00222A30" w:rsidRDefault="00222A30" w:rsidP="006106ED">
      <w:pPr>
        <w:rPr>
          <w:lang w:eastAsia="en-AU"/>
        </w:rPr>
      </w:pPr>
      <w:r>
        <w:rPr>
          <w:lang w:eastAsia="en-AU"/>
        </w:rPr>
        <w:t>If you are undertaking more than one competency in this block of learning, you will need to photocopy the table on the next page for each additional practical demonstration you carry out.</w:t>
      </w:r>
    </w:p>
    <w:p w:rsidR="00222A30" w:rsidRPr="00222A30" w:rsidRDefault="00222A30" w:rsidP="006106ED">
      <w:pPr>
        <w:rPr>
          <w:b/>
          <w:lang w:eastAsia="en-AU"/>
        </w:rPr>
      </w:pPr>
      <w:r w:rsidRPr="00222A30">
        <w:rPr>
          <w:b/>
          <w:lang w:eastAsia="en-AU"/>
        </w:rPr>
        <w:t>Coating product used in practical demonstration</w:t>
      </w:r>
      <w:r>
        <w:rPr>
          <w:b/>
          <w:lang w:eastAsia="en-AU"/>
        </w:rPr>
        <w:t>:</w:t>
      </w:r>
    </w:p>
    <w:p w:rsidR="006106ED" w:rsidRPr="00C70122" w:rsidRDefault="006106ED" w:rsidP="00697BE5">
      <w:pPr>
        <w:pStyle w:val="ListParagraph"/>
        <w:numPr>
          <w:ilvl w:val="0"/>
          <w:numId w:val="22"/>
        </w:numPr>
        <w:ind w:left="426" w:hanging="426"/>
      </w:pPr>
      <w:r w:rsidRPr="00C70122">
        <w:t>Brand name and manufacturer</w:t>
      </w:r>
      <w:r>
        <w:t>.</w:t>
      </w:r>
    </w:p>
    <w:p w:rsidR="006106ED" w:rsidRPr="00C70122" w:rsidRDefault="006106ED" w:rsidP="00697BE5">
      <w:pPr>
        <w:pStyle w:val="ListParagraph"/>
        <w:numPr>
          <w:ilvl w:val="0"/>
          <w:numId w:val="22"/>
        </w:numPr>
        <w:ind w:left="426" w:hanging="426"/>
      </w:pPr>
      <w:r w:rsidRPr="00C70122">
        <w:t>Category of finish (according to its chemical composition)</w:t>
      </w:r>
      <w:r>
        <w:t>.</w:t>
      </w:r>
    </w:p>
    <w:p w:rsidR="006106ED" w:rsidRPr="00C70122" w:rsidRDefault="006106ED" w:rsidP="00697BE5">
      <w:pPr>
        <w:pStyle w:val="ListParagraph"/>
        <w:numPr>
          <w:ilvl w:val="0"/>
          <w:numId w:val="22"/>
        </w:numPr>
        <w:ind w:left="426" w:hanging="426"/>
      </w:pPr>
      <w:r w:rsidRPr="00C70122">
        <w:t>Main features (that is, characteristics that the client might be looking for when they choose this product)</w:t>
      </w:r>
      <w:r>
        <w:t>.</w:t>
      </w:r>
    </w:p>
    <w:p w:rsidR="006106ED" w:rsidRPr="00C70122" w:rsidRDefault="006106ED" w:rsidP="00697BE5">
      <w:pPr>
        <w:pStyle w:val="ListParagraph"/>
        <w:numPr>
          <w:ilvl w:val="0"/>
          <w:numId w:val="22"/>
        </w:numPr>
        <w:ind w:left="426" w:hanging="426"/>
      </w:pPr>
      <w:r w:rsidRPr="00C70122">
        <w:t>PPE required while mixing and applying the product</w:t>
      </w:r>
      <w:r>
        <w:t>.</w:t>
      </w:r>
    </w:p>
    <w:p w:rsidR="006106ED" w:rsidRDefault="006106ED" w:rsidP="00697BE5">
      <w:pPr>
        <w:pStyle w:val="ListParagraph"/>
        <w:numPr>
          <w:ilvl w:val="0"/>
          <w:numId w:val="22"/>
        </w:numPr>
        <w:ind w:left="426" w:hanging="426"/>
      </w:pPr>
      <w:r w:rsidRPr="00C70122">
        <w:t>Number of coats required</w:t>
      </w:r>
      <w:r>
        <w:t xml:space="preserve"> and total quantity of coating product needed (including calculations showing square </w:t>
      </w:r>
      <w:proofErr w:type="spellStart"/>
      <w:r>
        <w:t>metreage</w:t>
      </w:r>
      <w:proofErr w:type="spellEnd"/>
      <w:r>
        <w:t xml:space="preserve"> of the floor area and rate of coverage).</w:t>
      </w:r>
    </w:p>
    <w:p w:rsidR="006106ED" w:rsidRPr="00C70122" w:rsidRDefault="006106ED" w:rsidP="00697BE5">
      <w:pPr>
        <w:pStyle w:val="ListParagraph"/>
        <w:numPr>
          <w:ilvl w:val="0"/>
          <w:numId w:val="22"/>
        </w:numPr>
        <w:ind w:left="426" w:hanging="426"/>
      </w:pPr>
      <w:r>
        <w:t>R</w:t>
      </w:r>
      <w:r w:rsidRPr="00C70122">
        <w:t>ecoat drying time, final coat drying time and full curing time</w:t>
      </w:r>
      <w:r>
        <w:t>.</w:t>
      </w:r>
    </w:p>
    <w:p w:rsidR="006106ED" w:rsidRDefault="006106ED" w:rsidP="00697BE5">
      <w:pPr>
        <w:pStyle w:val="ListParagraph"/>
        <w:numPr>
          <w:ilvl w:val="0"/>
          <w:numId w:val="22"/>
        </w:numPr>
        <w:ind w:left="426" w:hanging="426"/>
      </w:pPr>
      <w:r w:rsidRPr="00C70122">
        <w:t>Any special limitations specified by the manufacturer (such as temperature range for usage or compatibility problems with other products)</w:t>
      </w:r>
      <w:r>
        <w:t>.</w:t>
      </w:r>
    </w:p>
    <w:p w:rsidR="006106ED" w:rsidRPr="00C70122" w:rsidRDefault="006106ED" w:rsidP="00697BE5">
      <w:pPr>
        <w:pStyle w:val="ListParagraph"/>
        <w:numPr>
          <w:ilvl w:val="0"/>
          <w:numId w:val="22"/>
        </w:numPr>
        <w:ind w:left="426" w:hanging="426"/>
      </w:pPr>
      <w:r w:rsidRPr="00C70122">
        <w:t xml:space="preserve">Grade of sandpaper </w:t>
      </w:r>
      <w:r>
        <w:t xml:space="preserve">and machines </w:t>
      </w:r>
      <w:r w:rsidRPr="00C70122">
        <w:t>used to sand the floor in between coats (where applicable)</w:t>
      </w:r>
      <w:r>
        <w:t>.</w:t>
      </w:r>
    </w:p>
    <w:p w:rsidR="006106ED" w:rsidRPr="00C70122" w:rsidRDefault="006106ED" w:rsidP="00697BE5">
      <w:pPr>
        <w:pStyle w:val="ListParagraph"/>
        <w:numPr>
          <w:ilvl w:val="0"/>
          <w:numId w:val="22"/>
        </w:numPr>
        <w:ind w:left="426" w:hanging="426"/>
      </w:pPr>
      <w:r w:rsidRPr="00C70122">
        <w:t>Advice to be given to the client on how to protect the</w:t>
      </w:r>
      <w:r>
        <w:t xml:space="preserve"> floor while it is still curing.</w:t>
      </w:r>
    </w:p>
    <w:p w:rsidR="006106ED" w:rsidRDefault="006106ED" w:rsidP="00697BE5">
      <w:pPr>
        <w:pStyle w:val="ListParagraph"/>
        <w:numPr>
          <w:ilvl w:val="0"/>
          <w:numId w:val="22"/>
        </w:numPr>
        <w:spacing w:after="240"/>
        <w:ind w:left="425" w:hanging="425"/>
      </w:pPr>
      <w:r w:rsidRPr="00C70122">
        <w:t>Advice to be given to the client regarding on-going maintenance</w:t>
      </w:r>
      <w:r>
        <w:t>.</w:t>
      </w:r>
    </w:p>
    <w:p w:rsidR="00222A30" w:rsidRDefault="00222A30" w:rsidP="00222A30">
      <w:pPr>
        <w:spacing w:after="240"/>
      </w:pPr>
    </w:p>
    <w:p w:rsidR="00222A30" w:rsidRDefault="00222A30" w:rsidP="00222A30">
      <w:pPr>
        <w:spacing w:after="240"/>
      </w:pPr>
    </w:p>
    <w:p w:rsidR="00222A30" w:rsidRDefault="00222A30" w:rsidP="00222A30">
      <w:pPr>
        <w:spacing w:after="240"/>
      </w:pPr>
    </w:p>
    <w:p w:rsidR="00222A30" w:rsidRDefault="00222A30" w:rsidP="00222A30">
      <w:pPr>
        <w:spacing w:after="240"/>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7513"/>
      </w:tblGrid>
      <w:tr w:rsidR="00E26EAF" w:rsidRPr="00D72897" w:rsidTr="00D9726D">
        <w:tc>
          <w:tcPr>
            <w:tcW w:w="9356" w:type="dxa"/>
            <w:gridSpan w:val="2"/>
            <w:tcBorders>
              <w:top w:val="single" w:sz="4" w:space="0" w:color="auto"/>
              <w:left w:val="single" w:sz="4" w:space="0" w:color="auto"/>
              <w:bottom w:val="single" w:sz="4" w:space="0" w:color="auto"/>
              <w:right w:val="single" w:sz="4" w:space="0" w:color="auto"/>
            </w:tcBorders>
            <w:shd w:val="clear" w:color="auto" w:fill="D9D9D9"/>
          </w:tcPr>
          <w:p w:rsidR="00E26EAF" w:rsidRPr="00C9222A" w:rsidRDefault="00E462EE" w:rsidP="00222A30">
            <w:pPr>
              <w:spacing w:before="120"/>
              <w:rPr>
                <w:rStyle w:val="SubtleEmphasis"/>
              </w:rPr>
            </w:pPr>
            <w:r>
              <w:rPr>
                <w:rStyle w:val="SubtleEmphasis"/>
              </w:rPr>
              <w:lastRenderedPageBreak/>
              <w:t>Coating product</w:t>
            </w:r>
            <w:r w:rsidR="00E26EAF" w:rsidRPr="00C9222A">
              <w:rPr>
                <w:rStyle w:val="SubtleEmphasis"/>
              </w:rPr>
              <w:t xml:space="preserve"> </w:t>
            </w:r>
            <w:r w:rsidR="00222A30">
              <w:rPr>
                <w:rStyle w:val="SubtleEmphasis"/>
              </w:rPr>
              <w:t>used in 1</w:t>
            </w:r>
            <w:r w:rsidR="00222A30" w:rsidRPr="00222A30">
              <w:rPr>
                <w:rStyle w:val="SubtleEmphasis"/>
                <w:vertAlign w:val="superscript"/>
              </w:rPr>
              <w:t>st</w:t>
            </w:r>
            <w:r w:rsidR="00222A30">
              <w:rPr>
                <w:rStyle w:val="SubtleEmphasis"/>
              </w:rPr>
              <w:t xml:space="preserve"> demonstration</w:t>
            </w:r>
          </w:p>
        </w:tc>
      </w:tr>
      <w:tr w:rsidR="00762E1F"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762E1F" w:rsidRPr="00762E1F" w:rsidRDefault="00ED3AD9" w:rsidP="000665AB">
            <w:pPr>
              <w:tabs>
                <w:tab w:val="left" w:pos="318"/>
              </w:tabs>
              <w:spacing w:before="120"/>
              <w:rPr>
                <w:rStyle w:val="SubtleEmphasis"/>
                <w:rFonts w:ascii="Arial Narrow" w:hAnsi="Arial Narrow"/>
              </w:rPr>
            </w:pPr>
            <w:r>
              <w:rPr>
                <w:rStyle w:val="SubtleEmphasis"/>
                <w:rFonts w:ascii="Arial Narrow" w:hAnsi="Arial Narrow"/>
              </w:rPr>
              <w:t xml:space="preserve">1. </w:t>
            </w:r>
            <w:r w:rsidR="000665AB">
              <w:rPr>
                <w:rStyle w:val="SubtleEmphasis"/>
                <w:rFonts w:ascii="Arial Narrow" w:hAnsi="Arial Narrow"/>
              </w:rPr>
              <w:tab/>
            </w:r>
            <w:r w:rsidR="00222A30">
              <w:rPr>
                <w:rStyle w:val="SubtleEmphasis"/>
                <w:rFonts w:ascii="Arial Narrow" w:hAnsi="Arial Narrow"/>
              </w:rPr>
              <w:t>Brand / man.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C93E4D" w:rsidRPr="00025350" w:rsidRDefault="00C93E4D" w:rsidP="00025350">
            <w:pPr>
              <w:spacing w:before="120"/>
              <w:rPr>
                <w:rStyle w:val="SubtleEmphasis"/>
                <w:b w:val="0"/>
              </w:rPr>
            </w:pPr>
          </w:p>
        </w:tc>
      </w:tr>
      <w:tr w:rsidR="00025350"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025350" w:rsidRDefault="00222A30" w:rsidP="000665AB">
            <w:pPr>
              <w:tabs>
                <w:tab w:val="left" w:pos="318"/>
              </w:tabs>
              <w:spacing w:before="120"/>
              <w:rPr>
                <w:rStyle w:val="SubtleEmphasis"/>
                <w:rFonts w:ascii="Arial Narrow" w:hAnsi="Arial Narrow"/>
              </w:rPr>
            </w:pPr>
            <w:r>
              <w:rPr>
                <w:rStyle w:val="SubtleEmphasis"/>
                <w:rFonts w:ascii="Arial Narrow" w:hAnsi="Arial Narrow"/>
              </w:rPr>
              <w:t>2</w:t>
            </w:r>
            <w:r w:rsidR="00ED3AD9">
              <w:rPr>
                <w:rStyle w:val="SubtleEmphasis"/>
                <w:rFonts w:ascii="Arial Narrow" w:hAnsi="Arial Narrow"/>
              </w:rPr>
              <w:t xml:space="preserve">. </w:t>
            </w:r>
            <w:r w:rsidR="000665AB">
              <w:rPr>
                <w:rStyle w:val="SubtleEmphasis"/>
                <w:rFonts w:ascii="Arial Narrow" w:hAnsi="Arial Narrow"/>
              </w:rPr>
              <w:tab/>
            </w:r>
            <w:r w:rsidR="00E462EE">
              <w:rPr>
                <w:rStyle w:val="SubtleEmphasis"/>
                <w:rFonts w:ascii="Arial Narrow" w:hAnsi="Arial Narrow"/>
              </w:rPr>
              <w:t>Category</w:t>
            </w:r>
          </w:p>
        </w:tc>
        <w:tc>
          <w:tcPr>
            <w:tcW w:w="7513" w:type="dxa"/>
            <w:tcBorders>
              <w:top w:val="single" w:sz="4" w:space="0" w:color="auto"/>
              <w:left w:val="single" w:sz="4" w:space="0" w:color="auto"/>
              <w:bottom w:val="single" w:sz="4" w:space="0" w:color="auto"/>
              <w:right w:val="single" w:sz="4" w:space="0" w:color="auto"/>
            </w:tcBorders>
          </w:tcPr>
          <w:p w:rsidR="00025350" w:rsidRPr="00025350" w:rsidRDefault="00025350" w:rsidP="00025350">
            <w:pPr>
              <w:spacing w:before="120"/>
              <w:rPr>
                <w:rStyle w:val="SubtleEmphasis"/>
                <w:b w:val="0"/>
              </w:rPr>
            </w:pPr>
          </w:p>
        </w:tc>
      </w:tr>
      <w:tr w:rsidR="00025350"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025350" w:rsidRDefault="00222A30" w:rsidP="000665AB">
            <w:pPr>
              <w:tabs>
                <w:tab w:val="left" w:pos="318"/>
              </w:tabs>
              <w:spacing w:before="120"/>
              <w:rPr>
                <w:rStyle w:val="SubtleEmphasis"/>
                <w:rFonts w:ascii="Arial Narrow" w:hAnsi="Arial Narrow"/>
              </w:rPr>
            </w:pPr>
            <w:r>
              <w:rPr>
                <w:rStyle w:val="SubtleEmphasis"/>
                <w:rFonts w:ascii="Arial Narrow" w:hAnsi="Arial Narrow"/>
              </w:rPr>
              <w:t>3</w:t>
            </w:r>
            <w:r w:rsidR="00ED3AD9">
              <w:rPr>
                <w:rStyle w:val="SubtleEmphasis"/>
                <w:rFonts w:ascii="Arial Narrow" w:hAnsi="Arial Narrow"/>
              </w:rPr>
              <w:t xml:space="preserve">. </w:t>
            </w:r>
            <w:r w:rsidR="000665AB">
              <w:rPr>
                <w:rStyle w:val="SubtleEmphasis"/>
                <w:rFonts w:ascii="Arial Narrow" w:hAnsi="Arial Narrow"/>
              </w:rPr>
              <w:tab/>
            </w:r>
            <w:r w:rsidR="00025350">
              <w:rPr>
                <w:rStyle w:val="SubtleEmphasis"/>
                <w:rFonts w:ascii="Arial Narrow" w:hAnsi="Arial Narrow"/>
              </w:rPr>
              <w:t xml:space="preserve">Main </w:t>
            </w:r>
            <w:r w:rsidR="00E462EE">
              <w:rPr>
                <w:rStyle w:val="SubtleEmphasis"/>
                <w:rFonts w:ascii="Arial Narrow" w:hAnsi="Arial Narrow"/>
              </w:rPr>
              <w:t>features</w:t>
            </w:r>
          </w:p>
          <w:p w:rsidR="00222A30" w:rsidRDefault="00222A30" w:rsidP="000665AB">
            <w:pPr>
              <w:tabs>
                <w:tab w:val="left" w:pos="318"/>
              </w:tabs>
              <w:spacing w:before="120"/>
              <w:rPr>
                <w:rStyle w:val="SubtleEmphasis"/>
                <w:rFonts w:ascii="Arial Narrow" w:hAnsi="Arial Narrow"/>
              </w:rPr>
            </w:pPr>
          </w:p>
        </w:tc>
        <w:tc>
          <w:tcPr>
            <w:tcW w:w="7513" w:type="dxa"/>
            <w:tcBorders>
              <w:top w:val="single" w:sz="4" w:space="0" w:color="auto"/>
              <w:left w:val="single" w:sz="4" w:space="0" w:color="auto"/>
              <w:bottom w:val="single" w:sz="4" w:space="0" w:color="auto"/>
              <w:right w:val="single" w:sz="4" w:space="0" w:color="auto"/>
            </w:tcBorders>
          </w:tcPr>
          <w:p w:rsidR="00025350" w:rsidRPr="00025350" w:rsidRDefault="000665AB" w:rsidP="00025350">
            <w:pPr>
              <w:spacing w:before="120"/>
              <w:rPr>
                <w:rStyle w:val="SubtleEmphasis"/>
                <w:b w:val="0"/>
              </w:rPr>
            </w:pPr>
            <w:r>
              <w:rPr>
                <w:rStyle w:val="SubtleEmphasis"/>
                <w:b w:val="0"/>
              </w:rPr>
              <w:br/>
            </w:r>
            <w:r>
              <w:rPr>
                <w:rStyle w:val="SubtleEmphasis"/>
                <w:b w:val="0"/>
              </w:rPr>
              <w:br/>
            </w:r>
            <w:r>
              <w:rPr>
                <w:rStyle w:val="SubtleEmphasis"/>
                <w:b w:val="0"/>
              </w:rPr>
              <w:br/>
            </w:r>
          </w:p>
        </w:tc>
      </w:tr>
      <w:tr w:rsidR="00025350"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025350" w:rsidRDefault="00C54F4B" w:rsidP="000665AB">
            <w:pPr>
              <w:tabs>
                <w:tab w:val="left" w:pos="318"/>
              </w:tabs>
              <w:spacing w:before="120"/>
              <w:rPr>
                <w:rStyle w:val="SubtleEmphasis"/>
                <w:rFonts w:ascii="Arial Narrow" w:hAnsi="Arial Narrow"/>
              </w:rPr>
            </w:pPr>
            <w:r>
              <w:rPr>
                <w:rStyle w:val="SubtleEmphasis"/>
                <w:rFonts w:ascii="Arial Narrow" w:hAnsi="Arial Narrow"/>
              </w:rPr>
              <w:t>4</w:t>
            </w:r>
            <w:r w:rsidR="00ED3AD9">
              <w:rPr>
                <w:rStyle w:val="SubtleEmphasis"/>
                <w:rFonts w:ascii="Arial Narrow" w:hAnsi="Arial Narrow"/>
              </w:rPr>
              <w:t xml:space="preserve">. </w:t>
            </w:r>
            <w:r w:rsidR="000665AB">
              <w:rPr>
                <w:rStyle w:val="SubtleEmphasis"/>
                <w:rFonts w:ascii="Arial Narrow" w:hAnsi="Arial Narrow"/>
              </w:rPr>
              <w:tab/>
            </w:r>
            <w:r w:rsidR="00E462EE">
              <w:rPr>
                <w:rStyle w:val="SubtleEmphasis"/>
                <w:rFonts w:ascii="Arial Narrow" w:hAnsi="Arial Narrow"/>
              </w:rPr>
              <w:t>PPE required</w:t>
            </w:r>
          </w:p>
        </w:tc>
        <w:tc>
          <w:tcPr>
            <w:tcW w:w="7513" w:type="dxa"/>
            <w:tcBorders>
              <w:top w:val="single" w:sz="4" w:space="0" w:color="auto"/>
              <w:left w:val="single" w:sz="4" w:space="0" w:color="auto"/>
              <w:bottom w:val="single" w:sz="4" w:space="0" w:color="auto"/>
              <w:right w:val="single" w:sz="4" w:space="0" w:color="auto"/>
            </w:tcBorders>
          </w:tcPr>
          <w:p w:rsidR="00025350" w:rsidRDefault="00025350" w:rsidP="00025350">
            <w:pPr>
              <w:spacing w:before="120"/>
              <w:rPr>
                <w:rStyle w:val="SubtleEmphasis"/>
                <w:b w:val="0"/>
              </w:rPr>
            </w:pPr>
          </w:p>
          <w:p w:rsidR="00ED3AD9" w:rsidRPr="00025350" w:rsidRDefault="00ED3AD9" w:rsidP="00025350">
            <w:pPr>
              <w:spacing w:before="120"/>
              <w:rPr>
                <w:rStyle w:val="SubtleEmphasis"/>
                <w:b w:val="0"/>
              </w:rPr>
            </w:pPr>
          </w:p>
        </w:tc>
      </w:tr>
      <w:tr w:rsidR="00025350"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025350" w:rsidRDefault="00C54F4B" w:rsidP="000665AB">
            <w:pPr>
              <w:tabs>
                <w:tab w:val="left" w:pos="318"/>
              </w:tabs>
              <w:spacing w:before="120"/>
              <w:ind w:left="318" w:hanging="318"/>
              <w:rPr>
                <w:rStyle w:val="SubtleEmphasis"/>
                <w:rFonts w:ascii="Arial Narrow" w:hAnsi="Arial Narrow"/>
              </w:rPr>
            </w:pPr>
            <w:r>
              <w:rPr>
                <w:rStyle w:val="SubtleEmphasis"/>
                <w:rFonts w:ascii="Arial Narrow" w:hAnsi="Arial Narrow"/>
              </w:rPr>
              <w:t>5</w:t>
            </w:r>
            <w:r w:rsidR="00ED3AD9">
              <w:rPr>
                <w:rStyle w:val="SubtleEmphasis"/>
                <w:rFonts w:ascii="Arial Narrow" w:hAnsi="Arial Narrow"/>
              </w:rPr>
              <w:t xml:space="preserve">. </w:t>
            </w:r>
            <w:r w:rsidR="000665AB">
              <w:rPr>
                <w:rStyle w:val="SubtleEmphasis"/>
                <w:rFonts w:ascii="Arial Narrow" w:hAnsi="Arial Narrow"/>
              </w:rPr>
              <w:tab/>
            </w:r>
            <w:r w:rsidR="009E2083">
              <w:rPr>
                <w:rStyle w:val="SubtleEmphasis"/>
                <w:rFonts w:ascii="Arial Narrow" w:hAnsi="Arial Narrow"/>
              </w:rPr>
              <w:t>No. o</w:t>
            </w:r>
            <w:r w:rsidR="00222A30">
              <w:rPr>
                <w:rStyle w:val="SubtleEmphasis"/>
                <w:rFonts w:ascii="Arial Narrow" w:hAnsi="Arial Narrow"/>
              </w:rPr>
              <w:t>f c</w:t>
            </w:r>
            <w:r w:rsidR="00E462EE">
              <w:rPr>
                <w:rStyle w:val="SubtleEmphasis"/>
                <w:rFonts w:ascii="Arial Narrow" w:hAnsi="Arial Narrow"/>
              </w:rPr>
              <w:t>oats</w:t>
            </w:r>
            <w:r w:rsidR="00025350">
              <w:rPr>
                <w:rStyle w:val="SubtleEmphasis"/>
                <w:rFonts w:ascii="Arial Narrow" w:hAnsi="Arial Narrow"/>
              </w:rPr>
              <w:t xml:space="preserve"> </w:t>
            </w:r>
            <w:r w:rsidR="00222A30">
              <w:rPr>
                <w:rStyle w:val="SubtleEmphasis"/>
                <w:rFonts w:ascii="Arial Narrow" w:hAnsi="Arial Narrow"/>
              </w:rPr>
              <w:t xml:space="preserve">/ </w:t>
            </w:r>
            <w:r w:rsidR="00222A30">
              <w:rPr>
                <w:rStyle w:val="SubtleEmphasis"/>
                <w:rFonts w:ascii="Arial Narrow" w:hAnsi="Arial Narrow"/>
              </w:rPr>
              <w:br/>
              <w:t>total quantity / calculations</w:t>
            </w:r>
          </w:p>
        </w:tc>
        <w:tc>
          <w:tcPr>
            <w:tcW w:w="7513" w:type="dxa"/>
            <w:tcBorders>
              <w:top w:val="single" w:sz="4" w:space="0" w:color="auto"/>
              <w:left w:val="single" w:sz="4" w:space="0" w:color="auto"/>
              <w:bottom w:val="single" w:sz="4" w:space="0" w:color="auto"/>
              <w:right w:val="single" w:sz="4" w:space="0" w:color="auto"/>
            </w:tcBorders>
          </w:tcPr>
          <w:p w:rsidR="00025350" w:rsidRDefault="00025350" w:rsidP="00025350">
            <w:pPr>
              <w:spacing w:before="120"/>
              <w:rPr>
                <w:rStyle w:val="SubtleEmphasis"/>
                <w:b w:val="0"/>
              </w:rPr>
            </w:pPr>
          </w:p>
          <w:p w:rsidR="00ED3AD9" w:rsidRDefault="000665AB" w:rsidP="00025350">
            <w:pPr>
              <w:spacing w:before="120"/>
              <w:rPr>
                <w:rStyle w:val="SubtleEmphasis"/>
                <w:b w:val="0"/>
              </w:rPr>
            </w:pPr>
            <w:r>
              <w:rPr>
                <w:rStyle w:val="SubtleEmphasis"/>
                <w:b w:val="0"/>
              </w:rPr>
              <w:br/>
            </w:r>
            <w:r>
              <w:rPr>
                <w:rStyle w:val="SubtleEmphasis"/>
                <w:b w:val="0"/>
              </w:rPr>
              <w:br/>
            </w:r>
            <w:r>
              <w:rPr>
                <w:rStyle w:val="SubtleEmphasis"/>
                <w:b w:val="0"/>
              </w:rPr>
              <w:br/>
            </w:r>
          </w:p>
        </w:tc>
      </w:tr>
      <w:tr w:rsidR="00767194"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767194" w:rsidRDefault="00C54F4B" w:rsidP="000665AB">
            <w:pPr>
              <w:tabs>
                <w:tab w:val="left" w:pos="318"/>
              </w:tabs>
              <w:spacing w:before="120"/>
              <w:ind w:left="318" w:hanging="318"/>
              <w:rPr>
                <w:rStyle w:val="SubtleEmphasis"/>
                <w:rFonts w:ascii="Arial Narrow" w:hAnsi="Arial Narrow"/>
              </w:rPr>
            </w:pPr>
            <w:r>
              <w:rPr>
                <w:rStyle w:val="SubtleEmphasis"/>
                <w:rFonts w:ascii="Arial Narrow" w:hAnsi="Arial Narrow"/>
              </w:rPr>
              <w:t>6</w:t>
            </w:r>
            <w:r w:rsidR="00ED3AD9">
              <w:rPr>
                <w:rStyle w:val="SubtleEmphasis"/>
                <w:rFonts w:ascii="Arial Narrow" w:hAnsi="Arial Narrow"/>
              </w:rPr>
              <w:t xml:space="preserve">. </w:t>
            </w:r>
            <w:r w:rsidR="000665AB">
              <w:rPr>
                <w:rStyle w:val="SubtleEmphasis"/>
                <w:rFonts w:ascii="Arial Narrow" w:hAnsi="Arial Narrow"/>
              </w:rPr>
              <w:tab/>
            </w:r>
            <w:r w:rsidR="00222A30">
              <w:rPr>
                <w:rStyle w:val="SubtleEmphasis"/>
                <w:rFonts w:ascii="Arial Narrow" w:hAnsi="Arial Narrow"/>
              </w:rPr>
              <w:t>D</w:t>
            </w:r>
            <w:r w:rsidR="00E462EE">
              <w:rPr>
                <w:rStyle w:val="SubtleEmphasis"/>
                <w:rFonts w:ascii="Arial Narrow" w:hAnsi="Arial Narrow"/>
              </w:rPr>
              <w:t xml:space="preserve">rying </w:t>
            </w:r>
            <w:r w:rsidR="00222A30">
              <w:rPr>
                <w:rStyle w:val="SubtleEmphasis"/>
                <w:rFonts w:ascii="Arial Narrow" w:hAnsi="Arial Narrow"/>
              </w:rPr>
              <w:t xml:space="preserve">and curing </w:t>
            </w:r>
            <w:r w:rsidR="00E462EE">
              <w:rPr>
                <w:rStyle w:val="SubtleEmphasis"/>
                <w:rFonts w:ascii="Arial Narrow" w:hAnsi="Arial Narrow"/>
              </w:rPr>
              <w:t>time</w:t>
            </w:r>
            <w:r w:rsidR="00222A30">
              <w:rPr>
                <w:rStyle w:val="SubtleEmphasis"/>
                <w:rFonts w:ascii="Arial Narrow" w:hAnsi="Arial Narrow"/>
              </w:rPr>
              <w:t>s</w:t>
            </w:r>
          </w:p>
        </w:tc>
        <w:tc>
          <w:tcPr>
            <w:tcW w:w="7513" w:type="dxa"/>
            <w:tcBorders>
              <w:top w:val="single" w:sz="4" w:space="0" w:color="auto"/>
              <w:left w:val="single" w:sz="4" w:space="0" w:color="auto"/>
              <w:bottom w:val="single" w:sz="4" w:space="0" w:color="auto"/>
              <w:right w:val="single" w:sz="4" w:space="0" w:color="auto"/>
            </w:tcBorders>
          </w:tcPr>
          <w:p w:rsidR="00767194" w:rsidRDefault="00767194" w:rsidP="00025350">
            <w:pPr>
              <w:spacing w:before="120"/>
              <w:rPr>
                <w:rStyle w:val="SubtleEmphasis"/>
                <w:b w:val="0"/>
              </w:rPr>
            </w:pPr>
          </w:p>
          <w:p w:rsidR="00767194" w:rsidRDefault="00767194" w:rsidP="00025350">
            <w:pPr>
              <w:spacing w:before="120"/>
              <w:rPr>
                <w:rStyle w:val="SubtleEmphasis"/>
                <w:b w:val="0"/>
              </w:rPr>
            </w:pPr>
          </w:p>
          <w:p w:rsidR="00767194" w:rsidRDefault="00767194" w:rsidP="00025350">
            <w:pPr>
              <w:spacing w:before="120"/>
              <w:rPr>
                <w:rStyle w:val="SubtleEmphasis"/>
                <w:b w:val="0"/>
              </w:rPr>
            </w:pPr>
          </w:p>
        </w:tc>
      </w:tr>
      <w:tr w:rsidR="00767194"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767194" w:rsidRDefault="00C54F4B" w:rsidP="000665AB">
            <w:pPr>
              <w:tabs>
                <w:tab w:val="left" w:pos="318"/>
              </w:tabs>
              <w:spacing w:before="120"/>
              <w:ind w:left="318" w:hanging="318"/>
              <w:rPr>
                <w:rStyle w:val="SubtleEmphasis"/>
                <w:rFonts w:ascii="Arial Narrow" w:hAnsi="Arial Narrow"/>
              </w:rPr>
            </w:pPr>
            <w:r>
              <w:rPr>
                <w:rStyle w:val="SubtleEmphasis"/>
                <w:rFonts w:ascii="Arial Narrow" w:hAnsi="Arial Narrow"/>
              </w:rPr>
              <w:t>7</w:t>
            </w:r>
            <w:r w:rsidR="00ED3AD9">
              <w:rPr>
                <w:rStyle w:val="SubtleEmphasis"/>
                <w:rFonts w:ascii="Arial Narrow" w:hAnsi="Arial Narrow"/>
              </w:rPr>
              <w:t xml:space="preserve">. </w:t>
            </w:r>
            <w:r w:rsidR="000665AB">
              <w:rPr>
                <w:rStyle w:val="SubtleEmphasis"/>
                <w:rFonts w:ascii="Arial Narrow" w:hAnsi="Arial Narrow"/>
              </w:rPr>
              <w:tab/>
            </w:r>
            <w:r w:rsidR="00222A30">
              <w:rPr>
                <w:rStyle w:val="SubtleEmphasis"/>
                <w:rFonts w:ascii="Arial Narrow" w:hAnsi="Arial Narrow"/>
              </w:rPr>
              <w:t>L</w:t>
            </w:r>
            <w:r w:rsidR="00E462EE">
              <w:rPr>
                <w:rStyle w:val="SubtleEmphasis"/>
                <w:rFonts w:ascii="Arial Narrow" w:hAnsi="Arial Narrow"/>
              </w:rPr>
              <w:t>imitations</w:t>
            </w:r>
            <w:r w:rsidR="000665AB">
              <w:rPr>
                <w:rStyle w:val="SubtleEmphasis"/>
                <w:rFonts w:ascii="Arial Narrow" w:hAnsi="Arial Narrow"/>
              </w:rPr>
              <w:t xml:space="preserve"> of product</w:t>
            </w:r>
          </w:p>
        </w:tc>
        <w:tc>
          <w:tcPr>
            <w:tcW w:w="7513" w:type="dxa"/>
            <w:tcBorders>
              <w:top w:val="single" w:sz="4" w:space="0" w:color="auto"/>
              <w:left w:val="single" w:sz="4" w:space="0" w:color="auto"/>
              <w:bottom w:val="single" w:sz="4" w:space="0" w:color="auto"/>
              <w:right w:val="single" w:sz="4" w:space="0" w:color="auto"/>
            </w:tcBorders>
          </w:tcPr>
          <w:p w:rsidR="000665AB" w:rsidRDefault="000665AB" w:rsidP="00025350">
            <w:pPr>
              <w:spacing w:before="120"/>
              <w:rPr>
                <w:rStyle w:val="SubtleEmphasis"/>
                <w:b w:val="0"/>
              </w:rPr>
            </w:pPr>
            <w:r>
              <w:rPr>
                <w:rStyle w:val="SubtleEmphasis"/>
                <w:b w:val="0"/>
              </w:rPr>
              <w:br/>
            </w:r>
          </w:p>
          <w:p w:rsidR="00767194" w:rsidRDefault="000665AB" w:rsidP="00025350">
            <w:pPr>
              <w:spacing w:before="120"/>
              <w:rPr>
                <w:rStyle w:val="SubtleEmphasis"/>
                <w:b w:val="0"/>
              </w:rPr>
            </w:pPr>
            <w:r>
              <w:rPr>
                <w:rStyle w:val="SubtleEmphasis"/>
                <w:b w:val="0"/>
              </w:rPr>
              <w:br/>
            </w:r>
          </w:p>
        </w:tc>
      </w:tr>
      <w:tr w:rsidR="00767194"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767194" w:rsidRDefault="00C54F4B" w:rsidP="000665AB">
            <w:pPr>
              <w:tabs>
                <w:tab w:val="left" w:pos="318"/>
              </w:tabs>
              <w:spacing w:before="120"/>
              <w:ind w:left="318" w:hanging="318"/>
              <w:rPr>
                <w:rStyle w:val="SubtleEmphasis"/>
                <w:rFonts w:ascii="Arial Narrow" w:hAnsi="Arial Narrow"/>
              </w:rPr>
            </w:pPr>
            <w:r>
              <w:rPr>
                <w:rStyle w:val="SubtleEmphasis"/>
                <w:rFonts w:ascii="Arial Narrow" w:hAnsi="Arial Narrow"/>
              </w:rPr>
              <w:t>8</w:t>
            </w:r>
            <w:r w:rsidR="00ED3AD9">
              <w:rPr>
                <w:rStyle w:val="SubtleEmphasis"/>
                <w:rFonts w:ascii="Arial Narrow" w:hAnsi="Arial Narrow"/>
              </w:rPr>
              <w:t xml:space="preserve">. </w:t>
            </w:r>
            <w:r>
              <w:rPr>
                <w:rStyle w:val="SubtleEmphasis"/>
                <w:rFonts w:ascii="Arial Narrow" w:hAnsi="Arial Narrow"/>
              </w:rPr>
              <w:tab/>
            </w:r>
            <w:r w:rsidR="00E462EE">
              <w:rPr>
                <w:rStyle w:val="SubtleEmphasis"/>
                <w:rFonts w:ascii="Arial Narrow" w:hAnsi="Arial Narrow"/>
              </w:rPr>
              <w:t xml:space="preserve">Sandpaper grade </w:t>
            </w:r>
            <w:r w:rsidR="00222A30">
              <w:rPr>
                <w:rStyle w:val="SubtleEmphasis"/>
                <w:rFonts w:ascii="Arial Narrow" w:hAnsi="Arial Narrow"/>
              </w:rPr>
              <w:t xml:space="preserve">and machines </w:t>
            </w:r>
          </w:p>
        </w:tc>
        <w:tc>
          <w:tcPr>
            <w:tcW w:w="7513" w:type="dxa"/>
            <w:tcBorders>
              <w:top w:val="single" w:sz="4" w:space="0" w:color="auto"/>
              <w:left w:val="single" w:sz="4" w:space="0" w:color="auto"/>
              <w:bottom w:val="single" w:sz="4" w:space="0" w:color="auto"/>
              <w:right w:val="single" w:sz="4" w:space="0" w:color="auto"/>
            </w:tcBorders>
          </w:tcPr>
          <w:p w:rsidR="00767194" w:rsidRDefault="00767194" w:rsidP="00025350">
            <w:pPr>
              <w:spacing w:before="120"/>
              <w:rPr>
                <w:rStyle w:val="SubtleEmphasis"/>
                <w:b w:val="0"/>
              </w:rPr>
            </w:pPr>
          </w:p>
        </w:tc>
      </w:tr>
      <w:tr w:rsidR="00E462EE"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E462EE" w:rsidRDefault="00C54F4B" w:rsidP="000665AB">
            <w:pPr>
              <w:tabs>
                <w:tab w:val="left" w:pos="318"/>
              </w:tabs>
              <w:spacing w:before="120"/>
              <w:ind w:left="318" w:hanging="318"/>
              <w:rPr>
                <w:rStyle w:val="SubtleEmphasis"/>
                <w:rFonts w:ascii="Arial Narrow" w:hAnsi="Arial Narrow"/>
              </w:rPr>
            </w:pPr>
            <w:r>
              <w:rPr>
                <w:rStyle w:val="SubtleEmphasis"/>
                <w:rFonts w:ascii="Arial Narrow" w:hAnsi="Arial Narrow"/>
              </w:rPr>
              <w:t>9</w:t>
            </w:r>
            <w:r w:rsidR="00E462EE">
              <w:rPr>
                <w:rStyle w:val="SubtleEmphasis"/>
                <w:rFonts w:ascii="Arial Narrow" w:hAnsi="Arial Narrow"/>
              </w:rPr>
              <w:t xml:space="preserve">. </w:t>
            </w:r>
            <w:r>
              <w:rPr>
                <w:rStyle w:val="SubtleEmphasis"/>
                <w:rFonts w:ascii="Arial Narrow" w:hAnsi="Arial Narrow"/>
              </w:rPr>
              <w:tab/>
            </w:r>
            <w:r w:rsidR="00E462EE">
              <w:rPr>
                <w:rStyle w:val="SubtleEmphasis"/>
                <w:rFonts w:ascii="Arial Narrow" w:hAnsi="Arial Narrow"/>
              </w:rPr>
              <w:t xml:space="preserve">Advice </w:t>
            </w:r>
            <w:r w:rsidR="00222A30">
              <w:rPr>
                <w:rStyle w:val="SubtleEmphasis"/>
                <w:rFonts w:ascii="Arial Narrow" w:hAnsi="Arial Narrow"/>
              </w:rPr>
              <w:t>on</w:t>
            </w:r>
            <w:r w:rsidR="00E462EE">
              <w:rPr>
                <w:rStyle w:val="SubtleEmphasis"/>
                <w:rFonts w:ascii="Arial Narrow" w:hAnsi="Arial Narrow"/>
              </w:rPr>
              <w:t xml:space="preserve"> protection </w:t>
            </w:r>
            <w:r w:rsidR="00222A30">
              <w:rPr>
                <w:rStyle w:val="SubtleEmphasis"/>
                <w:rFonts w:ascii="Arial Narrow" w:hAnsi="Arial Narrow"/>
              </w:rPr>
              <w:t>of new coating</w:t>
            </w:r>
          </w:p>
        </w:tc>
        <w:tc>
          <w:tcPr>
            <w:tcW w:w="7513" w:type="dxa"/>
            <w:tcBorders>
              <w:top w:val="single" w:sz="4" w:space="0" w:color="auto"/>
              <w:left w:val="single" w:sz="4" w:space="0" w:color="auto"/>
              <w:bottom w:val="single" w:sz="4" w:space="0" w:color="auto"/>
              <w:right w:val="single" w:sz="4" w:space="0" w:color="auto"/>
            </w:tcBorders>
          </w:tcPr>
          <w:p w:rsidR="00E462EE" w:rsidRDefault="000665AB" w:rsidP="00025350">
            <w:pPr>
              <w:spacing w:before="120"/>
              <w:rPr>
                <w:rStyle w:val="SubtleEmphasis"/>
                <w:b w:val="0"/>
              </w:rPr>
            </w:pPr>
            <w:r>
              <w:rPr>
                <w:rStyle w:val="SubtleEmphasis"/>
                <w:b w:val="0"/>
              </w:rPr>
              <w:br/>
            </w:r>
            <w:r>
              <w:rPr>
                <w:rStyle w:val="SubtleEmphasis"/>
                <w:b w:val="0"/>
              </w:rPr>
              <w:br/>
            </w:r>
            <w:r>
              <w:rPr>
                <w:rStyle w:val="SubtleEmphasis"/>
                <w:b w:val="0"/>
              </w:rPr>
              <w:br/>
            </w:r>
          </w:p>
        </w:tc>
      </w:tr>
      <w:tr w:rsidR="00E462EE" w:rsidRPr="00D72897" w:rsidTr="00222A30">
        <w:tc>
          <w:tcPr>
            <w:tcW w:w="1843" w:type="dxa"/>
            <w:tcBorders>
              <w:top w:val="single" w:sz="4" w:space="0" w:color="auto"/>
              <w:left w:val="single" w:sz="4" w:space="0" w:color="auto"/>
              <w:bottom w:val="single" w:sz="4" w:space="0" w:color="auto"/>
              <w:right w:val="single" w:sz="4" w:space="0" w:color="auto"/>
            </w:tcBorders>
            <w:shd w:val="clear" w:color="auto" w:fill="D9D9D9"/>
          </w:tcPr>
          <w:p w:rsidR="00E462EE" w:rsidRDefault="00C54F4B" w:rsidP="000665AB">
            <w:pPr>
              <w:tabs>
                <w:tab w:val="left" w:pos="318"/>
              </w:tabs>
              <w:spacing w:before="120"/>
              <w:ind w:left="318" w:hanging="318"/>
              <w:rPr>
                <w:rStyle w:val="SubtleEmphasis"/>
                <w:rFonts w:ascii="Arial Narrow" w:hAnsi="Arial Narrow"/>
              </w:rPr>
            </w:pPr>
            <w:r>
              <w:rPr>
                <w:rStyle w:val="SubtleEmphasis"/>
                <w:rFonts w:ascii="Arial Narrow" w:hAnsi="Arial Narrow"/>
              </w:rPr>
              <w:t>10</w:t>
            </w:r>
            <w:r w:rsidR="00E462EE">
              <w:rPr>
                <w:rStyle w:val="SubtleEmphasis"/>
                <w:rFonts w:ascii="Arial Narrow" w:hAnsi="Arial Narrow"/>
              </w:rPr>
              <w:t xml:space="preserve">. Advice </w:t>
            </w:r>
            <w:r w:rsidR="00222A30">
              <w:rPr>
                <w:rStyle w:val="SubtleEmphasis"/>
                <w:rFonts w:ascii="Arial Narrow" w:hAnsi="Arial Narrow"/>
              </w:rPr>
              <w:t xml:space="preserve">on routine </w:t>
            </w:r>
            <w:r w:rsidR="00E462EE">
              <w:rPr>
                <w:rStyle w:val="SubtleEmphasis"/>
                <w:rFonts w:ascii="Arial Narrow" w:hAnsi="Arial Narrow"/>
              </w:rPr>
              <w:t>maintenance</w:t>
            </w:r>
          </w:p>
        </w:tc>
        <w:tc>
          <w:tcPr>
            <w:tcW w:w="7513" w:type="dxa"/>
            <w:tcBorders>
              <w:top w:val="single" w:sz="4" w:space="0" w:color="auto"/>
              <w:left w:val="single" w:sz="4" w:space="0" w:color="auto"/>
              <w:bottom w:val="single" w:sz="4" w:space="0" w:color="auto"/>
              <w:right w:val="single" w:sz="4" w:space="0" w:color="auto"/>
            </w:tcBorders>
          </w:tcPr>
          <w:p w:rsidR="00E462EE" w:rsidRDefault="000665AB" w:rsidP="00025350">
            <w:pPr>
              <w:spacing w:before="120"/>
              <w:rPr>
                <w:rStyle w:val="SubtleEmphasis"/>
                <w:b w:val="0"/>
              </w:rPr>
            </w:pPr>
            <w:r>
              <w:rPr>
                <w:rStyle w:val="SubtleEmphasis"/>
                <w:b w:val="0"/>
              </w:rPr>
              <w:br/>
            </w:r>
            <w:r>
              <w:rPr>
                <w:rStyle w:val="SubtleEmphasis"/>
                <w:b w:val="0"/>
              </w:rPr>
              <w:br/>
            </w:r>
            <w:r>
              <w:rPr>
                <w:rStyle w:val="SubtleEmphasis"/>
                <w:b w:val="0"/>
              </w:rPr>
              <w:br/>
            </w:r>
          </w:p>
        </w:tc>
      </w:tr>
    </w:tbl>
    <w:p w:rsidR="00ED3AD9" w:rsidRDefault="00ED3AD9">
      <w:pPr>
        <w:spacing w:before="60" w:after="60"/>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43"/>
        <w:gridCol w:w="7513"/>
      </w:tblGrid>
      <w:tr w:rsidR="000665AB" w:rsidRPr="00D72897" w:rsidTr="000665AB">
        <w:tc>
          <w:tcPr>
            <w:tcW w:w="9356" w:type="dxa"/>
            <w:gridSpan w:val="2"/>
            <w:tcBorders>
              <w:top w:val="single" w:sz="4" w:space="0" w:color="auto"/>
              <w:left w:val="single" w:sz="4" w:space="0" w:color="auto"/>
              <w:bottom w:val="single" w:sz="4" w:space="0" w:color="auto"/>
              <w:right w:val="single" w:sz="4" w:space="0" w:color="auto"/>
            </w:tcBorders>
            <w:shd w:val="clear" w:color="auto" w:fill="D9D9D9"/>
          </w:tcPr>
          <w:p w:rsidR="000665AB" w:rsidRPr="00C9222A" w:rsidRDefault="000665AB" w:rsidP="000665AB">
            <w:pPr>
              <w:spacing w:before="120"/>
              <w:rPr>
                <w:rStyle w:val="SubtleEmphasis"/>
              </w:rPr>
            </w:pPr>
            <w:r>
              <w:rPr>
                <w:rStyle w:val="SubtleEmphasis"/>
              </w:rPr>
              <w:lastRenderedPageBreak/>
              <w:t>Coating product</w:t>
            </w:r>
            <w:r w:rsidRPr="00C9222A">
              <w:rPr>
                <w:rStyle w:val="SubtleEmphasis"/>
              </w:rPr>
              <w:t xml:space="preserve"> </w:t>
            </w:r>
            <w:r>
              <w:rPr>
                <w:rStyle w:val="SubtleEmphasis"/>
              </w:rPr>
              <w:t>used in 2</w:t>
            </w:r>
            <w:r w:rsidRPr="000665AB">
              <w:rPr>
                <w:rStyle w:val="SubtleEmphasis"/>
                <w:vertAlign w:val="superscript"/>
              </w:rPr>
              <w:t>nd</w:t>
            </w:r>
            <w:r>
              <w:rPr>
                <w:rStyle w:val="SubtleEmphasis"/>
              </w:rPr>
              <w:t xml:space="preserve"> demonstration</w:t>
            </w: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Pr="00762E1F" w:rsidRDefault="00C54F4B" w:rsidP="00DE48AB">
            <w:pPr>
              <w:tabs>
                <w:tab w:val="left" w:pos="318"/>
              </w:tabs>
              <w:spacing w:before="120"/>
              <w:rPr>
                <w:rStyle w:val="SubtleEmphasis"/>
                <w:rFonts w:ascii="Arial Narrow" w:hAnsi="Arial Narrow"/>
              </w:rPr>
            </w:pPr>
            <w:r>
              <w:rPr>
                <w:rStyle w:val="SubtleEmphasis"/>
                <w:rFonts w:ascii="Arial Narrow" w:hAnsi="Arial Narrow"/>
              </w:rPr>
              <w:t xml:space="preserve">1. </w:t>
            </w:r>
            <w:r>
              <w:rPr>
                <w:rStyle w:val="SubtleEmphasis"/>
                <w:rFonts w:ascii="Arial Narrow" w:hAnsi="Arial Narrow"/>
              </w:rPr>
              <w:tab/>
              <w:t>Brand / man.</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C54F4B" w:rsidRPr="00025350" w:rsidRDefault="00C54F4B" w:rsidP="000665AB">
            <w:pPr>
              <w:spacing w:before="120"/>
              <w:rPr>
                <w:rStyle w:val="SubtleEmphasis"/>
                <w:b w:val="0"/>
              </w:rPr>
            </w:pP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rPr>
                <w:rStyle w:val="SubtleEmphasis"/>
                <w:rFonts w:ascii="Arial Narrow" w:hAnsi="Arial Narrow"/>
              </w:rPr>
            </w:pPr>
            <w:r>
              <w:rPr>
                <w:rStyle w:val="SubtleEmphasis"/>
                <w:rFonts w:ascii="Arial Narrow" w:hAnsi="Arial Narrow"/>
              </w:rPr>
              <w:t xml:space="preserve">2. </w:t>
            </w:r>
            <w:r>
              <w:rPr>
                <w:rStyle w:val="SubtleEmphasis"/>
                <w:rFonts w:ascii="Arial Narrow" w:hAnsi="Arial Narrow"/>
              </w:rPr>
              <w:tab/>
              <w:t>Category</w:t>
            </w:r>
          </w:p>
        </w:tc>
        <w:tc>
          <w:tcPr>
            <w:tcW w:w="7513" w:type="dxa"/>
            <w:tcBorders>
              <w:top w:val="single" w:sz="4" w:space="0" w:color="auto"/>
              <w:left w:val="single" w:sz="4" w:space="0" w:color="auto"/>
              <w:bottom w:val="single" w:sz="4" w:space="0" w:color="auto"/>
              <w:right w:val="single" w:sz="4" w:space="0" w:color="auto"/>
            </w:tcBorders>
          </w:tcPr>
          <w:p w:rsidR="00C54F4B" w:rsidRPr="00025350" w:rsidRDefault="00C54F4B" w:rsidP="000665AB">
            <w:pPr>
              <w:spacing w:before="120"/>
              <w:rPr>
                <w:rStyle w:val="SubtleEmphasis"/>
                <w:b w:val="0"/>
              </w:rPr>
            </w:pP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rPr>
                <w:rStyle w:val="SubtleEmphasis"/>
                <w:rFonts w:ascii="Arial Narrow" w:hAnsi="Arial Narrow"/>
              </w:rPr>
            </w:pPr>
            <w:r>
              <w:rPr>
                <w:rStyle w:val="SubtleEmphasis"/>
                <w:rFonts w:ascii="Arial Narrow" w:hAnsi="Arial Narrow"/>
              </w:rPr>
              <w:t xml:space="preserve">3. </w:t>
            </w:r>
            <w:r>
              <w:rPr>
                <w:rStyle w:val="SubtleEmphasis"/>
                <w:rFonts w:ascii="Arial Narrow" w:hAnsi="Arial Narrow"/>
              </w:rPr>
              <w:tab/>
              <w:t>Main features</w:t>
            </w:r>
          </w:p>
          <w:p w:rsidR="00C54F4B" w:rsidRDefault="00C54F4B" w:rsidP="00DE48AB">
            <w:pPr>
              <w:tabs>
                <w:tab w:val="left" w:pos="318"/>
              </w:tabs>
              <w:spacing w:before="120"/>
              <w:rPr>
                <w:rStyle w:val="SubtleEmphasis"/>
                <w:rFonts w:ascii="Arial Narrow" w:hAnsi="Arial Narrow"/>
              </w:rPr>
            </w:pPr>
          </w:p>
        </w:tc>
        <w:tc>
          <w:tcPr>
            <w:tcW w:w="7513" w:type="dxa"/>
            <w:tcBorders>
              <w:top w:val="single" w:sz="4" w:space="0" w:color="auto"/>
              <w:left w:val="single" w:sz="4" w:space="0" w:color="auto"/>
              <w:bottom w:val="single" w:sz="4" w:space="0" w:color="auto"/>
              <w:right w:val="single" w:sz="4" w:space="0" w:color="auto"/>
            </w:tcBorders>
          </w:tcPr>
          <w:p w:rsidR="00C54F4B" w:rsidRPr="00025350" w:rsidRDefault="00C54F4B" w:rsidP="000665AB">
            <w:pPr>
              <w:spacing w:before="120"/>
              <w:rPr>
                <w:rStyle w:val="SubtleEmphasis"/>
                <w:b w:val="0"/>
              </w:rPr>
            </w:pPr>
            <w:r>
              <w:rPr>
                <w:rStyle w:val="SubtleEmphasis"/>
                <w:b w:val="0"/>
              </w:rPr>
              <w:br/>
            </w:r>
            <w:r>
              <w:rPr>
                <w:rStyle w:val="SubtleEmphasis"/>
                <w:b w:val="0"/>
              </w:rPr>
              <w:br/>
            </w:r>
            <w:r>
              <w:rPr>
                <w:rStyle w:val="SubtleEmphasis"/>
                <w:b w:val="0"/>
              </w:rPr>
              <w:br/>
            </w: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rPr>
                <w:rStyle w:val="SubtleEmphasis"/>
                <w:rFonts w:ascii="Arial Narrow" w:hAnsi="Arial Narrow"/>
              </w:rPr>
            </w:pPr>
            <w:r>
              <w:rPr>
                <w:rStyle w:val="SubtleEmphasis"/>
                <w:rFonts w:ascii="Arial Narrow" w:hAnsi="Arial Narrow"/>
              </w:rPr>
              <w:t xml:space="preserve">4. </w:t>
            </w:r>
            <w:r>
              <w:rPr>
                <w:rStyle w:val="SubtleEmphasis"/>
                <w:rFonts w:ascii="Arial Narrow" w:hAnsi="Arial Narrow"/>
              </w:rPr>
              <w:tab/>
              <w:t>PPE required</w:t>
            </w:r>
          </w:p>
        </w:tc>
        <w:tc>
          <w:tcPr>
            <w:tcW w:w="7513" w:type="dxa"/>
            <w:tcBorders>
              <w:top w:val="single" w:sz="4" w:space="0" w:color="auto"/>
              <w:left w:val="single" w:sz="4" w:space="0" w:color="auto"/>
              <w:bottom w:val="single" w:sz="4" w:space="0" w:color="auto"/>
              <w:right w:val="single" w:sz="4" w:space="0" w:color="auto"/>
            </w:tcBorders>
          </w:tcPr>
          <w:p w:rsidR="00C54F4B" w:rsidRDefault="00C54F4B" w:rsidP="000665AB">
            <w:pPr>
              <w:spacing w:before="120"/>
              <w:rPr>
                <w:rStyle w:val="SubtleEmphasis"/>
                <w:b w:val="0"/>
              </w:rPr>
            </w:pPr>
          </w:p>
          <w:p w:rsidR="00C54F4B" w:rsidRPr="00025350" w:rsidRDefault="00C54F4B" w:rsidP="000665AB">
            <w:pPr>
              <w:spacing w:before="120"/>
              <w:rPr>
                <w:rStyle w:val="SubtleEmphasis"/>
                <w:b w:val="0"/>
              </w:rPr>
            </w:pP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ind w:left="318" w:hanging="318"/>
              <w:rPr>
                <w:rStyle w:val="SubtleEmphasis"/>
                <w:rFonts w:ascii="Arial Narrow" w:hAnsi="Arial Narrow"/>
              </w:rPr>
            </w:pPr>
            <w:r>
              <w:rPr>
                <w:rStyle w:val="SubtleEmphasis"/>
                <w:rFonts w:ascii="Arial Narrow" w:hAnsi="Arial Narrow"/>
              </w:rPr>
              <w:t xml:space="preserve">5. </w:t>
            </w:r>
            <w:r>
              <w:rPr>
                <w:rStyle w:val="SubtleEmphasis"/>
                <w:rFonts w:ascii="Arial Narrow" w:hAnsi="Arial Narrow"/>
              </w:rPr>
              <w:tab/>
              <w:t xml:space="preserve">No. of coats / </w:t>
            </w:r>
            <w:r>
              <w:rPr>
                <w:rStyle w:val="SubtleEmphasis"/>
                <w:rFonts w:ascii="Arial Narrow" w:hAnsi="Arial Narrow"/>
              </w:rPr>
              <w:br/>
              <w:t>total quantity / calculations</w:t>
            </w:r>
          </w:p>
        </w:tc>
        <w:tc>
          <w:tcPr>
            <w:tcW w:w="7513" w:type="dxa"/>
            <w:tcBorders>
              <w:top w:val="single" w:sz="4" w:space="0" w:color="auto"/>
              <w:left w:val="single" w:sz="4" w:space="0" w:color="auto"/>
              <w:bottom w:val="single" w:sz="4" w:space="0" w:color="auto"/>
              <w:right w:val="single" w:sz="4" w:space="0" w:color="auto"/>
            </w:tcBorders>
          </w:tcPr>
          <w:p w:rsidR="00C54F4B" w:rsidRDefault="00C54F4B" w:rsidP="000665AB">
            <w:pPr>
              <w:spacing w:before="120"/>
              <w:rPr>
                <w:rStyle w:val="SubtleEmphasis"/>
                <w:b w:val="0"/>
              </w:rPr>
            </w:pPr>
          </w:p>
          <w:p w:rsidR="00C54F4B" w:rsidRDefault="00C54F4B" w:rsidP="000665AB">
            <w:pPr>
              <w:spacing w:before="120"/>
              <w:rPr>
                <w:rStyle w:val="SubtleEmphasis"/>
                <w:b w:val="0"/>
              </w:rPr>
            </w:pPr>
            <w:r>
              <w:rPr>
                <w:rStyle w:val="SubtleEmphasis"/>
                <w:b w:val="0"/>
              </w:rPr>
              <w:br/>
            </w:r>
            <w:r>
              <w:rPr>
                <w:rStyle w:val="SubtleEmphasis"/>
                <w:b w:val="0"/>
              </w:rPr>
              <w:br/>
            </w:r>
            <w:r>
              <w:rPr>
                <w:rStyle w:val="SubtleEmphasis"/>
                <w:b w:val="0"/>
              </w:rPr>
              <w:br/>
            </w: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ind w:left="318" w:hanging="318"/>
              <w:rPr>
                <w:rStyle w:val="SubtleEmphasis"/>
                <w:rFonts w:ascii="Arial Narrow" w:hAnsi="Arial Narrow"/>
              </w:rPr>
            </w:pPr>
            <w:r>
              <w:rPr>
                <w:rStyle w:val="SubtleEmphasis"/>
                <w:rFonts w:ascii="Arial Narrow" w:hAnsi="Arial Narrow"/>
              </w:rPr>
              <w:t xml:space="preserve">6. </w:t>
            </w:r>
            <w:r>
              <w:rPr>
                <w:rStyle w:val="SubtleEmphasis"/>
                <w:rFonts w:ascii="Arial Narrow" w:hAnsi="Arial Narrow"/>
              </w:rPr>
              <w:tab/>
              <w:t>Drying and curing times</w:t>
            </w:r>
          </w:p>
        </w:tc>
        <w:tc>
          <w:tcPr>
            <w:tcW w:w="7513" w:type="dxa"/>
            <w:tcBorders>
              <w:top w:val="single" w:sz="4" w:space="0" w:color="auto"/>
              <w:left w:val="single" w:sz="4" w:space="0" w:color="auto"/>
              <w:bottom w:val="single" w:sz="4" w:space="0" w:color="auto"/>
              <w:right w:val="single" w:sz="4" w:space="0" w:color="auto"/>
            </w:tcBorders>
          </w:tcPr>
          <w:p w:rsidR="00C54F4B" w:rsidRDefault="00C54F4B" w:rsidP="000665AB">
            <w:pPr>
              <w:spacing w:before="120"/>
              <w:rPr>
                <w:rStyle w:val="SubtleEmphasis"/>
                <w:b w:val="0"/>
              </w:rPr>
            </w:pPr>
          </w:p>
          <w:p w:rsidR="00C54F4B" w:rsidRDefault="00C54F4B" w:rsidP="000665AB">
            <w:pPr>
              <w:spacing w:before="120"/>
              <w:rPr>
                <w:rStyle w:val="SubtleEmphasis"/>
                <w:b w:val="0"/>
              </w:rPr>
            </w:pPr>
          </w:p>
          <w:p w:rsidR="00C54F4B" w:rsidRDefault="00C54F4B" w:rsidP="000665AB">
            <w:pPr>
              <w:spacing w:before="120"/>
              <w:rPr>
                <w:rStyle w:val="SubtleEmphasis"/>
                <w:b w:val="0"/>
              </w:rPr>
            </w:pP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ind w:left="318" w:hanging="318"/>
              <w:rPr>
                <w:rStyle w:val="SubtleEmphasis"/>
                <w:rFonts w:ascii="Arial Narrow" w:hAnsi="Arial Narrow"/>
              </w:rPr>
            </w:pPr>
            <w:r>
              <w:rPr>
                <w:rStyle w:val="SubtleEmphasis"/>
                <w:rFonts w:ascii="Arial Narrow" w:hAnsi="Arial Narrow"/>
              </w:rPr>
              <w:t xml:space="preserve">7. </w:t>
            </w:r>
            <w:r>
              <w:rPr>
                <w:rStyle w:val="SubtleEmphasis"/>
                <w:rFonts w:ascii="Arial Narrow" w:hAnsi="Arial Narrow"/>
              </w:rPr>
              <w:tab/>
              <w:t>Limitations of product</w:t>
            </w:r>
          </w:p>
        </w:tc>
        <w:tc>
          <w:tcPr>
            <w:tcW w:w="7513" w:type="dxa"/>
            <w:tcBorders>
              <w:top w:val="single" w:sz="4" w:space="0" w:color="auto"/>
              <w:left w:val="single" w:sz="4" w:space="0" w:color="auto"/>
              <w:bottom w:val="single" w:sz="4" w:space="0" w:color="auto"/>
              <w:right w:val="single" w:sz="4" w:space="0" w:color="auto"/>
            </w:tcBorders>
          </w:tcPr>
          <w:p w:rsidR="00C54F4B" w:rsidRDefault="00C54F4B" w:rsidP="000665AB">
            <w:pPr>
              <w:spacing w:before="120"/>
              <w:rPr>
                <w:rStyle w:val="SubtleEmphasis"/>
                <w:b w:val="0"/>
              </w:rPr>
            </w:pPr>
            <w:r>
              <w:rPr>
                <w:rStyle w:val="SubtleEmphasis"/>
                <w:b w:val="0"/>
              </w:rPr>
              <w:br/>
            </w:r>
          </w:p>
          <w:p w:rsidR="00C54F4B" w:rsidRDefault="00C54F4B" w:rsidP="000665AB">
            <w:pPr>
              <w:spacing w:before="120"/>
              <w:rPr>
                <w:rStyle w:val="SubtleEmphasis"/>
                <w:b w:val="0"/>
              </w:rPr>
            </w:pPr>
            <w:r>
              <w:rPr>
                <w:rStyle w:val="SubtleEmphasis"/>
                <w:b w:val="0"/>
              </w:rPr>
              <w:br/>
            </w: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ind w:left="318" w:hanging="318"/>
              <w:rPr>
                <w:rStyle w:val="SubtleEmphasis"/>
                <w:rFonts w:ascii="Arial Narrow" w:hAnsi="Arial Narrow"/>
              </w:rPr>
            </w:pPr>
            <w:r>
              <w:rPr>
                <w:rStyle w:val="SubtleEmphasis"/>
                <w:rFonts w:ascii="Arial Narrow" w:hAnsi="Arial Narrow"/>
              </w:rPr>
              <w:t xml:space="preserve">8. </w:t>
            </w:r>
            <w:r>
              <w:rPr>
                <w:rStyle w:val="SubtleEmphasis"/>
                <w:rFonts w:ascii="Arial Narrow" w:hAnsi="Arial Narrow"/>
              </w:rPr>
              <w:tab/>
              <w:t xml:space="preserve">Sandpaper grade and machines </w:t>
            </w:r>
          </w:p>
        </w:tc>
        <w:tc>
          <w:tcPr>
            <w:tcW w:w="7513" w:type="dxa"/>
            <w:tcBorders>
              <w:top w:val="single" w:sz="4" w:space="0" w:color="auto"/>
              <w:left w:val="single" w:sz="4" w:space="0" w:color="auto"/>
              <w:bottom w:val="single" w:sz="4" w:space="0" w:color="auto"/>
              <w:right w:val="single" w:sz="4" w:space="0" w:color="auto"/>
            </w:tcBorders>
          </w:tcPr>
          <w:p w:rsidR="00C54F4B" w:rsidRDefault="00C54F4B" w:rsidP="000665AB">
            <w:pPr>
              <w:spacing w:before="120"/>
              <w:rPr>
                <w:rStyle w:val="SubtleEmphasis"/>
                <w:b w:val="0"/>
              </w:rPr>
            </w:pP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ind w:left="318" w:hanging="318"/>
              <w:rPr>
                <w:rStyle w:val="SubtleEmphasis"/>
                <w:rFonts w:ascii="Arial Narrow" w:hAnsi="Arial Narrow"/>
              </w:rPr>
            </w:pPr>
            <w:r>
              <w:rPr>
                <w:rStyle w:val="SubtleEmphasis"/>
                <w:rFonts w:ascii="Arial Narrow" w:hAnsi="Arial Narrow"/>
              </w:rPr>
              <w:t xml:space="preserve">9. </w:t>
            </w:r>
            <w:r>
              <w:rPr>
                <w:rStyle w:val="SubtleEmphasis"/>
                <w:rFonts w:ascii="Arial Narrow" w:hAnsi="Arial Narrow"/>
              </w:rPr>
              <w:tab/>
              <w:t>Advice on protection of new coating</w:t>
            </w:r>
          </w:p>
        </w:tc>
        <w:tc>
          <w:tcPr>
            <w:tcW w:w="7513" w:type="dxa"/>
            <w:tcBorders>
              <w:top w:val="single" w:sz="4" w:space="0" w:color="auto"/>
              <w:left w:val="single" w:sz="4" w:space="0" w:color="auto"/>
              <w:bottom w:val="single" w:sz="4" w:space="0" w:color="auto"/>
              <w:right w:val="single" w:sz="4" w:space="0" w:color="auto"/>
            </w:tcBorders>
          </w:tcPr>
          <w:p w:rsidR="00C54F4B" w:rsidRDefault="00C54F4B" w:rsidP="000665AB">
            <w:pPr>
              <w:spacing w:before="120"/>
              <w:rPr>
                <w:rStyle w:val="SubtleEmphasis"/>
                <w:b w:val="0"/>
              </w:rPr>
            </w:pPr>
            <w:r>
              <w:rPr>
                <w:rStyle w:val="SubtleEmphasis"/>
                <w:b w:val="0"/>
              </w:rPr>
              <w:br/>
            </w:r>
            <w:r>
              <w:rPr>
                <w:rStyle w:val="SubtleEmphasis"/>
                <w:b w:val="0"/>
              </w:rPr>
              <w:br/>
            </w:r>
            <w:r>
              <w:rPr>
                <w:rStyle w:val="SubtleEmphasis"/>
                <w:b w:val="0"/>
              </w:rPr>
              <w:br/>
            </w:r>
          </w:p>
        </w:tc>
      </w:tr>
      <w:tr w:rsidR="00C54F4B" w:rsidRPr="00D72897" w:rsidTr="000665AB">
        <w:tc>
          <w:tcPr>
            <w:tcW w:w="1843" w:type="dxa"/>
            <w:tcBorders>
              <w:top w:val="single" w:sz="4" w:space="0" w:color="auto"/>
              <w:left w:val="single" w:sz="4" w:space="0" w:color="auto"/>
              <w:bottom w:val="single" w:sz="4" w:space="0" w:color="auto"/>
              <w:right w:val="single" w:sz="4" w:space="0" w:color="auto"/>
            </w:tcBorders>
            <w:shd w:val="clear" w:color="auto" w:fill="D9D9D9"/>
          </w:tcPr>
          <w:p w:rsidR="00C54F4B" w:rsidRDefault="00C54F4B" w:rsidP="00DE48AB">
            <w:pPr>
              <w:tabs>
                <w:tab w:val="left" w:pos="318"/>
              </w:tabs>
              <w:spacing w:before="120"/>
              <w:ind w:left="318" w:hanging="318"/>
              <w:rPr>
                <w:rStyle w:val="SubtleEmphasis"/>
                <w:rFonts w:ascii="Arial Narrow" w:hAnsi="Arial Narrow"/>
              </w:rPr>
            </w:pPr>
            <w:r>
              <w:rPr>
                <w:rStyle w:val="SubtleEmphasis"/>
                <w:rFonts w:ascii="Arial Narrow" w:hAnsi="Arial Narrow"/>
              </w:rPr>
              <w:t>10. Advice on routine maintenance</w:t>
            </w:r>
          </w:p>
        </w:tc>
        <w:tc>
          <w:tcPr>
            <w:tcW w:w="7513" w:type="dxa"/>
            <w:tcBorders>
              <w:top w:val="single" w:sz="4" w:space="0" w:color="auto"/>
              <w:left w:val="single" w:sz="4" w:space="0" w:color="auto"/>
              <w:bottom w:val="single" w:sz="4" w:space="0" w:color="auto"/>
              <w:right w:val="single" w:sz="4" w:space="0" w:color="auto"/>
            </w:tcBorders>
          </w:tcPr>
          <w:p w:rsidR="00C54F4B" w:rsidRDefault="00C54F4B" w:rsidP="000665AB">
            <w:pPr>
              <w:spacing w:before="120"/>
              <w:rPr>
                <w:rStyle w:val="SubtleEmphasis"/>
                <w:b w:val="0"/>
              </w:rPr>
            </w:pPr>
            <w:r>
              <w:rPr>
                <w:rStyle w:val="SubtleEmphasis"/>
                <w:b w:val="0"/>
              </w:rPr>
              <w:br/>
            </w:r>
            <w:r>
              <w:rPr>
                <w:rStyle w:val="SubtleEmphasis"/>
                <w:b w:val="0"/>
              </w:rPr>
              <w:br/>
            </w:r>
            <w:r>
              <w:rPr>
                <w:rStyle w:val="SubtleEmphasis"/>
                <w:b w:val="0"/>
              </w:rPr>
              <w:br/>
            </w:r>
          </w:p>
        </w:tc>
      </w:tr>
    </w:tbl>
    <w:p w:rsidR="000665AB" w:rsidRDefault="000665AB" w:rsidP="000665AB">
      <w:pPr>
        <w:spacing w:before="60" w:after="60"/>
      </w:pPr>
    </w:p>
    <w:p w:rsidR="00C9222A" w:rsidRDefault="00E52A40" w:rsidP="00C9222A">
      <w:pPr>
        <w:spacing w:before="60" w:after="60"/>
      </w:pPr>
      <w:r>
        <w:rPr>
          <w:b/>
        </w:rPr>
        <w:lastRenderedPageBreak/>
        <w:br w:type="page"/>
      </w:r>
    </w:p>
    <w:tbl>
      <w:tblPr>
        <w:tblW w:w="9242" w:type="dxa"/>
        <w:shd w:val="clear" w:color="auto" w:fill="FFCC99"/>
        <w:tblLayout w:type="fixed"/>
        <w:tblLook w:val="04A0"/>
      </w:tblPr>
      <w:tblGrid>
        <w:gridCol w:w="9242"/>
      </w:tblGrid>
      <w:tr w:rsidR="00D72897" w:rsidRPr="00BD74A6" w:rsidTr="00151668">
        <w:tc>
          <w:tcPr>
            <w:tcW w:w="9242" w:type="dxa"/>
            <w:shd w:val="clear" w:color="auto" w:fill="FFCC99"/>
          </w:tcPr>
          <w:p w:rsidR="00D72897" w:rsidRPr="00BD74A6" w:rsidRDefault="00FC2694" w:rsidP="00D72897">
            <w:pPr>
              <w:pStyle w:val="Heading2"/>
            </w:pPr>
            <w:r>
              <w:rPr>
                <w:b w:val="0"/>
              </w:rPr>
              <w:lastRenderedPageBreak/>
              <w:br w:type="page"/>
            </w:r>
            <w:r w:rsidR="000C0560">
              <w:br w:type="page"/>
            </w:r>
            <w:r w:rsidR="000C0560">
              <w:br w:type="page"/>
            </w:r>
            <w:bookmarkStart w:id="33" w:name="_Toc388255261"/>
            <w:r w:rsidR="00D72897" w:rsidRPr="00712576">
              <w:t>Assignment</w:t>
            </w:r>
            <w:r w:rsidR="00D72897">
              <w:t xml:space="preserve"> 2</w:t>
            </w:r>
            <w:bookmarkEnd w:id="33"/>
          </w:p>
        </w:tc>
      </w:tr>
    </w:tbl>
    <w:p w:rsidR="00C5321F" w:rsidRDefault="00C5321F" w:rsidP="00C5321F">
      <w:pPr>
        <w:spacing w:before="120" w:after="0"/>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5244"/>
        <w:gridCol w:w="851"/>
        <w:gridCol w:w="2126"/>
      </w:tblGrid>
      <w:tr w:rsidR="00C5321F" w:rsidTr="00C5321F">
        <w:tc>
          <w:tcPr>
            <w:tcW w:w="1101" w:type="dxa"/>
            <w:tcBorders>
              <w:top w:val="single" w:sz="4" w:space="0" w:color="auto"/>
              <w:left w:val="single" w:sz="4" w:space="0" w:color="auto"/>
              <w:bottom w:val="single" w:sz="4" w:space="0" w:color="auto"/>
              <w:right w:val="single" w:sz="4" w:space="0" w:color="auto"/>
            </w:tcBorders>
            <w:shd w:val="clear" w:color="auto" w:fill="D9D9D9"/>
            <w:hideMark/>
          </w:tcPr>
          <w:p w:rsidR="00C5321F" w:rsidRDefault="00C5321F">
            <w:pPr>
              <w:spacing w:before="120"/>
              <w:rPr>
                <w:rStyle w:val="SubtleEmphasis"/>
              </w:rPr>
            </w:pPr>
            <w:r>
              <w:rPr>
                <w:rStyle w:val="SubtleEmphasis"/>
              </w:rPr>
              <w:t>Name</w:t>
            </w:r>
          </w:p>
        </w:tc>
        <w:tc>
          <w:tcPr>
            <w:tcW w:w="5244" w:type="dxa"/>
            <w:tcBorders>
              <w:top w:val="single" w:sz="4" w:space="0" w:color="auto"/>
              <w:left w:val="single" w:sz="4" w:space="0" w:color="auto"/>
              <w:bottom w:val="single" w:sz="4" w:space="0" w:color="auto"/>
              <w:right w:val="single" w:sz="4" w:space="0" w:color="auto"/>
            </w:tcBorders>
          </w:tcPr>
          <w:p w:rsidR="00C5321F" w:rsidRDefault="00C5321F">
            <w:pPr>
              <w:spacing w:before="120"/>
              <w:rPr>
                <w:rStyle w:val="SubtleEmphasis"/>
                <w:b w:val="0"/>
              </w:rPr>
            </w:pPr>
          </w:p>
        </w:tc>
        <w:tc>
          <w:tcPr>
            <w:tcW w:w="851" w:type="dxa"/>
            <w:tcBorders>
              <w:top w:val="single" w:sz="4" w:space="0" w:color="auto"/>
              <w:left w:val="single" w:sz="4" w:space="0" w:color="auto"/>
              <w:bottom w:val="single" w:sz="4" w:space="0" w:color="auto"/>
              <w:right w:val="single" w:sz="4" w:space="0" w:color="auto"/>
            </w:tcBorders>
            <w:shd w:val="clear" w:color="auto" w:fill="D9D9D9"/>
            <w:hideMark/>
          </w:tcPr>
          <w:p w:rsidR="00C5321F" w:rsidRDefault="00C5321F">
            <w:pPr>
              <w:spacing w:before="120"/>
              <w:rPr>
                <w:rStyle w:val="SubtleEmphasis"/>
              </w:rPr>
            </w:pPr>
            <w:r>
              <w:rPr>
                <w:rStyle w:val="SubtleEmphasis"/>
              </w:rPr>
              <w:t>Date</w:t>
            </w:r>
          </w:p>
        </w:tc>
        <w:tc>
          <w:tcPr>
            <w:tcW w:w="2126" w:type="dxa"/>
            <w:tcBorders>
              <w:top w:val="single" w:sz="4" w:space="0" w:color="auto"/>
              <w:left w:val="single" w:sz="4" w:space="0" w:color="auto"/>
              <w:bottom w:val="single" w:sz="4" w:space="0" w:color="auto"/>
              <w:right w:val="single" w:sz="4" w:space="0" w:color="auto"/>
            </w:tcBorders>
          </w:tcPr>
          <w:p w:rsidR="00C5321F" w:rsidRDefault="00C5321F">
            <w:pPr>
              <w:spacing w:before="120"/>
              <w:rPr>
                <w:rStyle w:val="SubtleEmphasis"/>
                <w:b w:val="0"/>
              </w:rPr>
            </w:pPr>
          </w:p>
        </w:tc>
      </w:tr>
    </w:tbl>
    <w:p w:rsidR="00765357" w:rsidRDefault="00765357" w:rsidP="00765357">
      <w:pPr>
        <w:rPr>
          <w:lang w:eastAsia="en-AU"/>
        </w:rPr>
      </w:pPr>
      <w:r>
        <w:rPr>
          <w:lang w:eastAsia="en-AU"/>
        </w:rPr>
        <w:t>In Assignment 1, you provided descriptions of the coating products you used in the practical demonstrations.</w:t>
      </w:r>
      <w:r w:rsidR="0054538E">
        <w:rPr>
          <w:lang w:eastAsia="en-AU"/>
        </w:rPr>
        <w:t xml:space="preserve"> </w:t>
      </w:r>
      <w:r>
        <w:rPr>
          <w:lang w:eastAsia="en-AU"/>
        </w:rPr>
        <w:t>For each of these products, provide the following information:</w:t>
      </w:r>
    </w:p>
    <w:p w:rsidR="000665AB" w:rsidRDefault="004B7358" w:rsidP="0054538E">
      <w:pPr>
        <w:pStyle w:val="ListParagraph"/>
        <w:numPr>
          <w:ilvl w:val="0"/>
          <w:numId w:val="23"/>
        </w:numPr>
        <w:spacing w:before="120"/>
        <w:ind w:left="426" w:hanging="426"/>
        <w:rPr>
          <w:lang w:eastAsia="en-AU"/>
        </w:rPr>
      </w:pPr>
      <w:r>
        <w:rPr>
          <w:lang w:eastAsia="en-AU"/>
        </w:rPr>
        <w:t>B</w:t>
      </w:r>
      <w:r w:rsidR="000665AB">
        <w:rPr>
          <w:lang w:eastAsia="en-AU"/>
        </w:rPr>
        <w:t>rand name of the product.</w:t>
      </w:r>
    </w:p>
    <w:p w:rsidR="00765357" w:rsidRDefault="004B7358" w:rsidP="0054538E">
      <w:pPr>
        <w:pStyle w:val="ListParagraph"/>
        <w:numPr>
          <w:ilvl w:val="0"/>
          <w:numId w:val="23"/>
        </w:numPr>
        <w:spacing w:before="120"/>
        <w:ind w:left="426" w:hanging="426"/>
        <w:rPr>
          <w:lang w:eastAsia="en-AU"/>
        </w:rPr>
      </w:pPr>
      <w:r>
        <w:rPr>
          <w:lang w:eastAsia="en-AU"/>
        </w:rPr>
        <w:t>T</w:t>
      </w:r>
      <w:r w:rsidR="00765357">
        <w:rPr>
          <w:lang w:eastAsia="en-AU"/>
        </w:rPr>
        <w:t>ype of floor and species of timber t</w:t>
      </w:r>
      <w:r w:rsidR="000665AB">
        <w:rPr>
          <w:lang w:eastAsia="en-AU"/>
        </w:rPr>
        <w:t xml:space="preserve">hat the coating product was applied </w:t>
      </w:r>
      <w:r w:rsidR="00765357">
        <w:rPr>
          <w:lang w:eastAsia="en-AU"/>
        </w:rPr>
        <w:t>to. (</w:t>
      </w:r>
      <w:r w:rsidR="000665AB">
        <w:rPr>
          <w:lang w:eastAsia="en-AU"/>
        </w:rPr>
        <w:t>E.g.</w:t>
      </w:r>
      <w:r w:rsidR="00765357">
        <w:rPr>
          <w:lang w:eastAsia="en-AU"/>
        </w:rPr>
        <w:t xml:space="preserve"> </w:t>
      </w:r>
      <w:proofErr w:type="spellStart"/>
      <w:r w:rsidR="00765357">
        <w:rPr>
          <w:lang w:eastAsia="en-AU"/>
        </w:rPr>
        <w:t>blackbutt</w:t>
      </w:r>
      <w:proofErr w:type="spellEnd"/>
      <w:r w:rsidR="00765357">
        <w:rPr>
          <w:lang w:eastAsia="en-AU"/>
        </w:rPr>
        <w:t xml:space="preserve"> strip flooring, </w:t>
      </w:r>
      <w:proofErr w:type="spellStart"/>
      <w:r w:rsidR="00765357" w:rsidRPr="00F92E90">
        <w:rPr>
          <w:lang w:eastAsia="en-AU"/>
        </w:rPr>
        <w:t>tallowwood</w:t>
      </w:r>
      <w:proofErr w:type="spellEnd"/>
      <w:r w:rsidR="00765357">
        <w:rPr>
          <w:lang w:eastAsia="en-AU"/>
        </w:rPr>
        <w:t xml:space="preserve"> parq</w:t>
      </w:r>
      <w:r w:rsidR="000665AB">
        <w:rPr>
          <w:lang w:eastAsia="en-AU"/>
        </w:rPr>
        <w:t>uetry flooring, cork tiles, etc.</w:t>
      </w:r>
      <w:r w:rsidR="00765357">
        <w:rPr>
          <w:lang w:eastAsia="en-AU"/>
        </w:rPr>
        <w:t>)</w:t>
      </w:r>
    </w:p>
    <w:p w:rsidR="00765357" w:rsidRDefault="00765357" w:rsidP="0054538E">
      <w:pPr>
        <w:pStyle w:val="ListParagraph"/>
        <w:numPr>
          <w:ilvl w:val="0"/>
          <w:numId w:val="23"/>
        </w:numPr>
        <w:spacing w:before="120"/>
        <w:ind w:left="426" w:hanging="426"/>
        <w:rPr>
          <w:lang w:eastAsia="en-AU"/>
        </w:rPr>
      </w:pPr>
      <w:r>
        <w:rPr>
          <w:lang w:eastAsia="en-AU"/>
        </w:rPr>
        <w:t>Describe two possible problems that this floor and coating system combination would be susceptible to. (That is, what sorts of things could go wrong if you weren’t careful?)</w:t>
      </w:r>
    </w:p>
    <w:p w:rsidR="00765357" w:rsidRDefault="00765357" w:rsidP="0054538E">
      <w:pPr>
        <w:pStyle w:val="ListParagraph"/>
        <w:numPr>
          <w:ilvl w:val="0"/>
          <w:numId w:val="23"/>
        </w:numPr>
        <w:spacing w:before="120" w:after="240"/>
        <w:ind w:left="425" w:hanging="425"/>
        <w:rPr>
          <w:lang w:eastAsia="en-AU"/>
        </w:rPr>
      </w:pPr>
      <w:r>
        <w:rPr>
          <w:lang w:eastAsia="en-AU"/>
        </w:rPr>
        <w:t xml:space="preserve">Explain how you </w:t>
      </w:r>
      <w:proofErr w:type="spellStart"/>
      <w:r>
        <w:rPr>
          <w:lang w:eastAsia="en-AU"/>
        </w:rPr>
        <w:t>minimised</w:t>
      </w:r>
      <w:proofErr w:type="spellEnd"/>
      <w:r>
        <w:rPr>
          <w:lang w:eastAsia="en-AU"/>
        </w:rPr>
        <w:t xml:space="preserve"> the risk of these potential problems occurring. (What did you look out for, what techniques did you use, or what were you careful to avoid?)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291"/>
      </w:tblGrid>
      <w:tr w:rsidR="00765357" w:rsidTr="000665AB">
        <w:tc>
          <w:tcPr>
            <w:tcW w:w="9242" w:type="dxa"/>
            <w:gridSpan w:val="2"/>
            <w:tcBorders>
              <w:top w:val="single" w:sz="4" w:space="0" w:color="000000"/>
              <w:left w:val="single" w:sz="4" w:space="0" w:color="000000"/>
              <w:bottom w:val="single" w:sz="4" w:space="0" w:color="000000"/>
              <w:right w:val="single" w:sz="4" w:space="0" w:color="000000"/>
            </w:tcBorders>
            <w:shd w:val="pct20" w:color="auto" w:fill="auto"/>
            <w:hideMark/>
          </w:tcPr>
          <w:p w:rsidR="00765357" w:rsidRPr="00B0051A" w:rsidRDefault="000665AB" w:rsidP="00B0051A">
            <w:pPr>
              <w:spacing w:before="120"/>
              <w:rPr>
                <w:lang w:bidi="en-US"/>
              </w:rPr>
            </w:pPr>
            <w:r>
              <w:rPr>
                <w:rStyle w:val="SubtleEmphasis"/>
              </w:rPr>
              <w:t>Coating product</w:t>
            </w:r>
            <w:r w:rsidRPr="00C9222A">
              <w:rPr>
                <w:rStyle w:val="SubtleEmphasis"/>
              </w:rPr>
              <w:t xml:space="preserve"> </w:t>
            </w:r>
            <w:r>
              <w:rPr>
                <w:rStyle w:val="SubtleEmphasis"/>
              </w:rPr>
              <w:t>used in 1</w:t>
            </w:r>
            <w:r w:rsidRPr="00222A30">
              <w:rPr>
                <w:rStyle w:val="SubtleEmphasis"/>
                <w:vertAlign w:val="superscript"/>
              </w:rPr>
              <w:t>st</w:t>
            </w:r>
            <w:r>
              <w:rPr>
                <w:rStyle w:val="SubtleEmphasis"/>
              </w:rPr>
              <w:t xml:space="preserve"> demonstration</w:t>
            </w:r>
          </w:p>
        </w:tc>
      </w:tr>
      <w:tr w:rsidR="004B7358" w:rsidTr="00DE48AB">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4B7358" w:rsidRDefault="004B7358" w:rsidP="0054538E">
            <w:pPr>
              <w:spacing w:before="120"/>
              <w:ind w:left="284" w:hanging="284"/>
              <w:rPr>
                <w:rFonts w:ascii="Arial Narrow" w:hAnsi="Arial Narrow"/>
                <w:b/>
              </w:rPr>
            </w:pPr>
            <w:r>
              <w:rPr>
                <w:rFonts w:ascii="Arial Narrow" w:hAnsi="Arial Narrow"/>
                <w:b/>
              </w:rPr>
              <w:t xml:space="preserve">1. </w:t>
            </w:r>
            <w:r w:rsidR="0054538E">
              <w:rPr>
                <w:rFonts w:ascii="Arial Narrow" w:hAnsi="Arial Narrow"/>
                <w:b/>
              </w:rPr>
              <w:tab/>
            </w:r>
            <w:r>
              <w:rPr>
                <w:rFonts w:ascii="Arial Narrow" w:hAnsi="Arial Narrow"/>
                <w:b/>
              </w:rPr>
              <w:t>Product name</w:t>
            </w:r>
          </w:p>
        </w:tc>
        <w:tc>
          <w:tcPr>
            <w:tcW w:w="7291" w:type="dxa"/>
            <w:tcBorders>
              <w:top w:val="single" w:sz="4" w:space="0" w:color="000000"/>
              <w:left w:val="single" w:sz="4" w:space="0" w:color="000000"/>
              <w:bottom w:val="single" w:sz="4" w:space="0" w:color="000000"/>
              <w:right w:val="single" w:sz="4" w:space="0" w:color="000000"/>
            </w:tcBorders>
            <w:hideMark/>
          </w:tcPr>
          <w:p w:rsidR="004B7358" w:rsidRPr="00B0051A" w:rsidRDefault="004B7358" w:rsidP="00DE48AB">
            <w:pPr>
              <w:spacing w:before="120"/>
              <w:rPr>
                <w:lang w:bidi="en-US"/>
              </w:rPr>
            </w:pPr>
          </w:p>
        </w:tc>
      </w:tr>
      <w:tr w:rsidR="00765357" w:rsidTr="00F93DF7">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765357" w:rsidRDefault="004B7358" w:rsidP="0054538E">
            <w:pPr>
              <w:spacing w:before="120"/>
              <w:ind w:left="284" w:hanging="284"/>
              <w:rPr>
                <w:rFonts w:ascii="Arial Narrow" w:hAnsi="Arial Narrow"/>
                <w:b/>
              </w:rPr>
            </w:pPr>
            <w:r>
              <w:rPr>
                <w:rFonts w:ascii="Arial Narrow" w:hAnsi="Arial Narrow"/>
                <w:b/>
              </w:rPr>
              <w:t>2</w:t>
            </w:r>
            <w:r w:rsidR="00765357">
              <w:rPr>
                <w:rFonts w:ascii="Arial Narrow" w:hAnsi="Arial Narrow"/>
                <w:b/>
              </w:rPr>
              <w:t xml:space="preserve">. </w:t>
            </w:r>
            <w:r w:rsidR="0054538E">
              <w:rPr>
                <w:rFonts w:ascii="Arial Narrow" w:hAnsi="Arial Narrow"/>
                <w:b/>
              </w:rPr>
              <w:tab/>
            </w:r>
            <w:r w:rsidR="00765357">
              <w:rPr>
                <w:rFonts w:ascii="Arial Narrow" w:hAnsi="Arial Narrow"/>
                <w:b/>
              </w:rPr>
              <w:t>Type of floor</w:t>
            </w:r>
            <w:r>
              <w:rPr>
                <w:rFonts w:ascii="Arial Narrow" w:hAnsi="Arial Narrow"/>
                <w:b/>
              </w:rPr>
              <w:t xml:space="preserve"> / species</w:t>
            </w:r>
          </w:p>
        </w:tc>
        <w:tc>
          <w:tcPr>
            <w:tcW w:w="7291" w:type="dxa"/>
            <w:tcBorders>
              <w:top w:val="single" w:sz="4" w:space="0" w:color="000000"/>
              <w:left w:val="single" w:sz="4" w:space="0" w:color="000000"/>
              <w:bottom w:val="single" w:sz="4" w:space="0" w:color="000000"/>
              <w:right w:val="single" w:sz="4" w:space="0" w:color="000000"/>
            </w:tcBorders>
            <w:hideMark/>
          </w:tcPr>
          <w:p w:rsidR="00765357" w:rsidRPr="00B0051A" w:rsidRDefault="00765357" w:rsidP="00B0051A">
            <w:pPr>
              <w:spacing w:before="120"/>
              <w:rPr>
                <w:lang w:bidi="en-US"/>
              </w:rPr>
            </w:pPr>
          </w:p>
        </w:tc>
      </w:tr>
      <w:tr w:rsidR="00A2268E" w:rsidTr="000665AB">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A2268E" w:rsidRDefault="00C54F4B" w:rsidP="0054538E">
            <w:pPr>
              <w:tabs>
                <w:tab w:val="left" w:pos="284"/>
              </w:tabs>
              <w:spacing w:before="120"/>
              <w:ind w:left="284" w:hanging="284"/>
              <w:rPr>
                <w:rFonts w:ascii="Arial Narrow" w:hAnsi="Arial Narrow"/>
                <w:b/>
                <w:lang w:bidi="en-US"/>
              </w:rPr>
            </w:pPr>
            <w:r>
              <w:rPr>
                <w:rFonts w:ascii="Arial Narrow" w:hAnsi="Arial Narrow"/>
                <w:b/>
              </w:rPr>
              <w:t>3</w:t>
            </w:r>
            <w:r w:rsidR="00A2268E">
              <w:rPr>
                <w:rFonts w:ascii="Arial Narrow" w:hAnsi="Arial Narrow"/>
                <w:b/>
              </w:rPr>
              <w:t xml:space="preserve">. </w:t>
            </w:r>
            <w:r w:rsidR="00A2268E">
              <w:rPr>
                <w:rFonts w:ascii="Arial Narrow" w:hAnsi="Arial Narrow"/>
                <w:b/>
              </w:rPr>
              <w:tab/>
            </w:r>
            <w:r w:rsidR="0054538E">
              <w:rPr>
                <w:rFonts w:ascii="Arial Narrow" w:hAnsi="Arial Narrow"/>
                <w:b/>
              </w:rPr>
              <w:t>Potential p</w:t>
            </w:r>
            <w:r w:rsidR="00A2268E">
              <w:rPr>
                <w:rFonts w:ascii="Arial Narrow" w:hAnsi="Arial Narrow"/>
                <w:b/>
              </w:rPr>
              <w:t>roblem</w:t>
            </w:r>
            <w:r w:rsidR="0054538E">
              <w:rPr>
                <w:rFonts w:ascii="Arial Narrow" w:hAnsi="Arial Narrow"/>
                <w:b/>
              </w:rPr>
              <w:t xml:space="preserve"> and solution to minimise risks – Example 1</w:t>
            </w:r>
          </w:p>
        </w:tc>
        <w:tc>
          <w:tcPr>
            <w:tcW w:w="7291" w:type="dxa"/>
            <w:tcBorders>
              <w:top w:val="single" w:sz="4" w:space="0" w:color="000000"/>
              <w:left w:val="single" w:sz="4" w:space="0" w:color="000000"/>
              <w:bottom w:val="single" w:sz="4" w:space="0" w:color="000000"/>
              <w:right w:val="single" w:sz="4" w:space="0" w:color="000000"/>
            </w:tcBorders>
            <w:hideMark/>
          </w:tcPr>
          <w:p w:rsidR="0054538E" w:rsidRPr="0054538E" w:rsidRDefault="0054538E" w:rsidP="00B0051A">
            <w:pPr>
              <w:spacing w:before="120"/>
              <w:rPr>
                <w:rFonts w:ascii="Arial Narrow" w:hAnsi="Arial Narrow"/>
                <w:lang w:bidi="en-US"/>
              </w:rPr>
            </w:pPr>
            <w:r>
              <w:rPr>
                <w:rFonts w:ascii="Arial Narrow" w:hAnsi="Arial Narrow"/>
                <w:lang w:bidi="en-US"/>
              </w:rPr>
              <w:t>P</w:t>
            </w:r>
            <w:r w:rsidRPr="0054538E">
              <w:rPr>
                <w:rFonts w:ascii="Arial Narrow" w:hAnsi="Arial Narrow"/>
                <w:lang w:bidi="en-US"/>
              </w:rPr>
              <w:t>roblem:</w:t>
            </w:r>
            <w:r w:rsidR="00195CEB">
              <w:rPr>
                <w:rFonts w:ascii="Arial Narrow" w:hAnsi="Arial Narrow"/>
                <w:lang w:bidi="en-US"/>
              </w:rPr>
              <w:br/>
            </w:r>
            <w:r w:rsidR="00195CEB">
              <w:rPr>
                <w:rFonts w:ascii="Arial Narrow" w:hAnsi="Arial Narrow"/>
                <w:lang w:bidi="en-US"/>
              </w:rPr>
              <w:br/>
            </w:r>
          </w:p>
          <w:p w:rsidR="0054538E" w:rsidRPr="00195CEB" w:rsidRDefault="0054538E" w:rsidP="00B0051A">
            <w:pPr>
              <w:spacing w:before="120"/>
              <w:rPr>
                <w:rFonts w:ascii="Arial Narrow" w:hAnsi="Arial Narrow"/>
                <w:lang w:bidi="en-US"/>
              </w:rPr>
            </w:pPr>
            <w:r w:rsidRPr="0054538E">
              <w:rPr>
                <w:rFonts w:ascii="Arial Narrow" w:hAnsi="Arial Narrow"/>
                <w:lang w:bidi="en-US"/>
              </w:rPr>
              <w:t>Solution:</w:t>
            </w:r>
            <w:r w:rsidR="00195CEB">
              <w:rPr>
                <w:rFonts w:ascii="Arial Narrow" w:hAnsi="Arial Narrow"/>
                <w:lang w:bidi="en-US"/>
              </w:rPr>
              <w:br/>
            </w:r>
            <w:r w:rsidR="00195CEB">
              <w:rPr>
                <w:rFonts w:ascii="Arial Narrow" w:hAnsi="Arial Narrow"/>
                <w:lang w:bidi="en-US"/>
              </w:rPr>
              <w:br/>
            </w:r>
            <w:r w:rsidR="00195CEB">
              <w:rPr>
                <w:rFonts w:ascii="Arial Narrow" w:hAnsi="Arial Narrow"/>
                <w:lang w:bidi="en-US"/>
              </w:rPr>
              <w:br/>
            </w:r>
          </w:p>
        </w:tc>
      </w:tr>
      <w:tr w:rsidR="00A2268E" w:rsidTr="000665AB">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A2268E" w:rsidRDefault="00C54F4B" w:rsidP="00A2268E">
            <w:pPr>
              <w:tabs>
                <w:tab w:val="left" w:pos="284"/>
              </w:tabs>
              <w:spacing w:before="120"/>
              <w:ind w:left="284" w:hanging="284"/>
              <w:rPr>
                <w:rFonts w:ascii="Arial Narrow" w:hAnsi="Arial Narrow"/>
                <w:b/>
                <w:lang w:bidi="en-US"/>
              </w:rPr>
            </w:pPr>
            <w:r>
              <w:rPr>
                <w:rFonts w:ascii="Arial Narrow" w:hAnsi="Arial Narrow"/>
                <w:b/>
              </w:rPr>
              <w:t>4</w:t>
            </w:r>
            <w:r w:rsidR="0054538E">
              <w:rPr>
                <w:rFonts w:ascii="Arial Narrow" w:hAnsi="Arial Narrow"/>
                <w:b/>
              </w:rPr>
              <w:t xml:space="preserve">. </w:t>
            </w:r>
            <w:r w:rsidR="0054538E">
              <w:rPr>
                <w:rFonts w:ascii="Arial Narrow" w:hAnsi="Arial Narrow"/>
                <w:b/>
              </w:rPr>
              <w:tab/>
              <w:t xml:space="preserve">Potential problem and solution to minimise risks – Example </w:t>
            </w:r>
            <w:r w:rsidR="00AE0F37">
              <w:rPr>
                <w:rFonts w:ascii="Arial Narrow" w:hAnsi="Arial Narrow"/>
                <w:b/>
              </w:rPr>
              <w:t>1</w:t>
            </w:r>
          </w:p>
        </w:tc>
        <w:tc>
          <w:tcPr>
            <w:tcW w:w="7291" w:type="dxa"/>
            <w:tcBorders>
              <w:top w:val="single" w:sz="4" w:space="0" w:color="000000"/>
              <w:left w:val="single" w:sz="4" w:space="0" w:color="000000"/>
              <w:bottom w:val="single" w:sz="4" w:space="0" w:color="000000"/>
              <w:right w:val="single" w:sz="4" w:space="0" w:color="000000"/>
            </w:tcBorders>
            <w:hideMark/>
          </w:tcPr>
          <w:p w:rsidR="0054538E" w:rsidRPr="0054538E" w:rsidRDefault="0054538E" w:rsidP="0054538E">
            <w:pPr>
              <w:spacing w:before="120"/>
              <w:rPr>
                <w:rFonts w:ascii="Arial Narrow" w:hAnsi="Arial Narrow"/>
                <w:lang w:bidi="en-US"/>
              </w:rPr>
            </w:pPr>
            <w:r>
              <w:rPr>
                <w:rFonts w:ascii="Arial Narrow" w:hAnsi="Arial Narrow"/>
                <w:lang w:bidi="en-US"/>
              </w:rPr>
              <w:t>P</w:t>
            </w:r>
            <w:r w:rsidRPr="0054538E">
              <w:rPr>
                <w:rFonts w:ascii="Arial Narrow" w:hAnsi="Arial Narrow"/>
                <w:lang w:bidi="en-US"/>
              </w:rPr>
              <w:t>roblem:</w:t>
            </w:r>
            <w:r w:rsidR="00195CEB">
              <w:rPr>
                <w:rFonts w:ascii="Arial Narrow" w:hAnsi="Arial Narrow"/>
                <w:lang w:bidi="en-US"/>
              </w:rPr>
              <w:br/>
            </w:r>
            <w:r w:rsidR="00195CEB">
              <w:rPr>
                <w:rFonts w:ascii="Arial Narrow" w:hAnsi="Arial Narrow"/>
                <w:lang w:bidi="en-US"/>
              </w:rPr>
              <w:br/>
            </w:r>
          </w:p>
          <w:p w:rsidR="00A2268E" w:rsidRPr="00195CEB" w:rsidRDefault="0054538E" w:rsidP="00B0051A">
            <w:pPr>
              <w:spacing w:before="120"/>
              <w:rPr>
                <w:rFonts w:ascii="Arial Narrow" w:hAnsi="Arial Narrow"/>
                <w:lang w:bidi="en-US"/>
              </w:rPr>
            </w:pPr>
            <w:r w:rsidRPr="0054538E">
              <w:rPr>
                <w:rFonts w:ascii="Arial Narrow" w:hAnsi="Arial Narrow"/>
                <w:lang w:bidi="en-US"/>
              </w:rPr>
              <w:t>Solution:</w:t>
            </w:r>
            <w:r w:rsidR="00195CEB">
              <w:rPr>
                <w:rFonts w:ascii="Arial Narrow" w:hAnsi="Arial Narrow"/>
                <w:lang w:bidi="en-US"/>
              </w:rPr>
              <w:br/>
            </w:r>
            <w:r w:rsidR="00195CEB">
              <w:rPr>
                <w:rFonts w:ascii="Arial Narrow" w:hAnsi="Arial Narrow"/>
                <w:lang w:bidi="en-US"/>
              </w:rPr>
              <w:br/>
            </w:r>
            <w:r w:rsidR="00195CEB">
              <w:rPr>
                <w:rFonts w:ascii="Arial Narrow" w:hAnsi="Arial Narrow"/>
                <w:lang w:bidi="en-US"/>
              </w:rPr>
              <w:br/>
            </w:r>
          </w:p>
        </w:tc>
      </w:tr>
    </w:tbl>
    <w:p w:rsidR="00195CEB" w:rsidRDefault="00195CEB">
      <w:pP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291"/>
      </w:tblGrid>
      <w:tr w:rsidR="00195CEB" w:rsidTr="00DE48AB">
        <w:tc>
          <w:tcPr>
            <w:tcW w:w="9242" w:type="dxa"/>
            <w:gridSpan w:val="2"/>
            <w:tcBorders>
              <w:top w:val="single" w:sz="4" w:space="0" w:color="000000"/>
              <w:left w:val="single" w:sz="4" w:space="0" w:color="000000"/>
              <w:bottom w:val="single" w:sz="4" w:space="0" w:color="000000"/>
              <w:right w:val="single" w:sz="4" w:space="0" w:color="000000"/>
            </w:tcBorders>
            <w:shd w:val="pct20" w:color="auto" w:fill="auto"/>
            <w:hideMark/>
          </w:tcPr>
          <w:p w:rsidR="00195CEB" w:rsidRPr="00B0051A" w:rsidRDefault="00195CEB" w:rsidP="00195CEB">
            <w:pPr>
              <w:spacing w:before="120"/>
              <w:rPr>
                <w:lang w:bidi="en-US"/>
              </w:rPr>
            </w:pPr>
            <w:r>
              <w:rPr>
                <w:rStyle w:val="SubtleEmphasis"/>
              </w:rPr>
              <w:t>Coating product</w:t>
            </w:r>
            <w:r w:rsidRPr="00C9222A">
              <w:rPr>
                <w:rStyle w:val="SubtleEmphasis"/>
              </w:rPr>
              <w:t xml:space="preserve"> </w:t>
            </w:r>
            <w:r>
              <w:rPr>
                <w:rStyle w:val="SubtleEmphasis"/>
              </w:rPr>
              <w:t>used in 2</w:t>
            </w:r>
            <w:r w:rsidRPr="00195CEB">
              <w:rPr>
                <w:rStyle w:val="SubtleEmphasis"/>
                <w:vertAlign w:val="superscript"/>
              </w:rPr>
              <w:t>nd</w:t>
            </w:r>
            <w:r>
              <w:rPr>
                <w:rStyle w:val="SubtleEmphasis"/>
              </w:rPr>
              <w:t xml:space="preserve"> demonstration</w:t>
            </w:r>
          </w:p>
        </w:tc>
      </w:tr>
      <w:tr w:rsidR="00195CEB" w:rsidTr="00DE48AB">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195CEB" w:rsidRDefault="00195CEB" w:rsidP="00DE48AB">
            <w:pPr>
              <w:spacing w:before="120"/>
              <w:ind w:left="284" w:hanging="284"/>
              <w:rPr>
                <w:rFonts w:ascii="Arial Narrow" w:hAnsi="Arial Narrow"/>
                <w:b/>
              </w:rPr>
            </w:pPr>
            <w:r>
              <w:rPr>
                <w:rFonts w:ascii="Arial Narrow" w:hAnsi="Arial Narrow"/>
                <w:b/>
              </w:rPr>
              <w:t xml:space="preserve">1. </w:t>
            </w:r>
            <w:r>
              <w:rPr>
                <w:rFonts w:ascii="Arial Narrow" w:hAnsi="Arial Narrow"/>
                <w:b/>
              </w:rPr>
              <w:tab/>
              <w:t>Product name</w:t>
            </w:r>
          </w:p>
        </w:tc>
        <w:tc>
          <w:tcPr>
            <w:tcW w:w="7291" w:type="dxa"/>
            <w:tcBorders>
              <w:top w:val="single" w:sz="4" w:space="0" w:color="000000"/>
              <w:left w:val="single" w:sz="4" w:space="0" w:color="000000"/>
              <w:bottom w:val="single" w:sz="4" w:space="0" w:color="000000"/>
              <w:right w:val="single" w:sz="4" w:space="0" w:color="000000"/>
            </w:tcBorders>
            <w:hideMark/>
          </w:tcPr>
          <w:p w:rsidR="00195CEB" w:rsidRPr="00B0051A" w:rsidRDefault="00195CEB" w:rsidP="00DE48AB">
            <w:pPr>
              <w:spacing w:before="120"/>
              <w:rPr>
                <w:lang w:bidi="en-US"/>
              </w:rPr>
            </w:pPr>
          </w:p>
        </w:tc>
      </w:tr>
      <w:tr w:rsidR="00195CEB" w:rsidTr="00DE48AB">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195CEB" w:rsidRDefault="00195CEB" w:rsidP="00DE48AB">
            <w:pPr>
              <w:spacing w:before="120"/>
              <w:ind w:left="284" w:hanging="284"/>
              <w:rPr>
                <w:rFonts w:ascii="Arial Narrow" w:hAnsi="Arial Narrow"/>
                <w:b/>
              </w:rPr>
            </w:pPr>
            <w:r>
              <w:rPr>
                <w:rFonts w:ascii="Arial Narrow" w:hAnsi="Arial Narrow"/>
                <w:b/>
              </w:rPr>
              <w:t xml:space="preserve">2. </w:t>
            </w:r>
            <w:r>
              <w:rPr>
                <w:rFonts w:ascii="Arial Narrow" w:hAnsi="Arial Narrow"/>
                <w:b/>
              </w:rPr>
              <w:tab/>
              <w:t>Type of floor / species</w:t>
            </w:r>
          </w:p>
        </w:tc>
        <w:tc>
          <w:tcPr>
            <w:tcW w:w="7291" w:type="dxa"/>
            <w:tcBorders>
              <w:top w:val="single" w:sz="4" w:space="0" w:color="000000"/>
              <w:left w:val="single" w:sz="4" w:space="0" w:color="000000"/>
              <w:bottom w:val="single" w:sz="4" w:space="0" w:color="000000"/>
              <w:right w:val="single" w:sz="4" w:space="0" w:color="000000"/>
            </w:tcBorders>
            <w:hideMark/>
          </w:tcPr>
          <w:p w:rsidR="00195CEB" w:rsidRPr="00B0051A" w:rsidRDefault="00195CEB" w:rsidP="00DE48AB">
            <w:pPr>
              <w:spacing w:before="120"/>
              <w:rPr>
                <w:lang w:bidi="en-US"/>
              </w:rPr>
            </w:pPr>
          </w:p>
        </w:tc>
      </w:tr>
      <w:tr w:rsidR="00195CEB" w:rsidTr="00DE48AB">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195CEB" w:rsidRDefault="00C54F4B" w:rsidP="00DE48AB">
            <w:pPr>
              <w:tabs>
                <w:tab w:val="left" w:pos="284"/>
              </w:tabs>
              <w:spacing w:before="120"/>
              <w:ind w:left="284" w:hanging="284"/>
              <w:rPr>
                <w:rFonts w:ascii="Arial Narrow" w:hAnsi="Arial Narrow"/>
                <w:b/>
                <w:lang w:bidi="en-US"/>
              </w:rPr>
            </w:pPr>
            <w:r>
              <w:rPr>
                <w:rFonts w:ascii="Arial Narrow" w:hAnsi="Arial Narrow"/>
                <w:b/>
              </w:rPr>
              <w:t>3</w:t>
            </w:r>
            <w:r w:rsidR="00195CEB">
              <w:rPr>
                <w:rFonts w:ascii="Arial Narrow" w:hAnsi="Arial Narrow"/>
                <w:b/>
              </w:rPr>
              <w:t xml:space="preserve">. </w:t>
            </w:r>
            <w:r w:rsidR="00195CEB">
              <w:rPr>
                <w:rFonts w:ascii="Arial Narrow" w:hAnsi="Arial Narrow"/>
                <w:b/>
              </w:rPr>
              <w:tab/>
              <w:t xml:space="preserve">Potential problem and solution to minimise risks – Example </w:t>
            </w:r>
            <w:r w:rsidR="00AE0F37">
              <w:rPr>
                <w:rFonts w:ascii="Arial Narrow" w:hAnsi="Arial Narrow"/>
                <w:b/>
              </w:rPr>
              <w:t>2</w:t>
            </w:r>
          </w:p>
        </w:tc>
        <w:tc>
          <w:tcPr>
            <w:tcW w:w="7291" w:type="dxa"/>
            <w:tcBorders>
              <w:top w:val="single" w:sz="4" w:space="0" w:color="000000"/>
              <w:left w:val="single" w:sz="4" w:space="0" w:color="000000"/>
              <w:bottom w:val="single" w:sz="4" w:space="0" w:color="000000"/>
              <w:right w:val="single" w:sz="4" w:space="0" w:color="000000"/>
            </w:tcBorders>
            <w:hideMark/>
          </w:tcPr>
          <w:p w:rsidR="00195CEB" w:rsidRPr="0054538E" w:rsidRDefault="00195CEB" w:rsidP="00DE48AB">
            <w:pPr>
              <w:spacing w:before="120"/>
              <w:rPr>
                <w:rFonts w:ascii="Arial Narrow" w:hAnsi="Arial Narrow"/>
                <w:lang w:bidi="en-US"/>
              </w:rPr>
            </w:pPr>
            <w:r>
              <w:rPr>
                <w:rFonts w:ascii="Arial Narrow" w:hAnsi="Arial Narrow"/>
                <w:lang w:bidi="en-US"/>
              </w:rPr>
              <w:t>P</w:t>
            </w:r>
            <w:r w:rsidRPr="0054538E">
              <w:rPr>
                <w:rFonts w:ascii="Arial Narrow" w:hAnsi="Arial Narrow"/>
                <w:lang w:bidi="en-US"/>
              </w:rPr>
              <w:t>roblem:</w:t>
            </w:r>
            <w:r>
              <w:rPr>
                <w:rFonts w:ascii="Arial Narrow" w:hAnsi="Arial Narrow"/>
                <w:lang w:bidi="en-US"/>
              </w:rPr>
              <w:br/>
            </w:r>
            <w:r>
              <w:rPr>
                <w:rFonts w:ascii="Arial Narrow" w:hAnsi="Arial Narrow"/>
                <w:lang w:bidi="en-US"/>
              </w:rPr>
              <w:br/>
            </w:r>
          </w:p>
          <w:p w:rsidR="00195CEB" w:rsidRPr="00195CEB" w:rsidRDefault="00195CEB" w:rsidP="00DE48AB">
            <w:pPr>
              <w:spacing w:before="120"/>
              <w:rPr>
                <w:rFonts w:ascii="Arial Narrow" w:hAnsi="Arial Narrow"/>
                <w:lang w:bidi="en-US"/>
              </w:rPr>
            </w:pPr>
            <w:r w:rsidRPr="0054538E">
              <w:rPr>
                <w:rFonts w:ascii="Arial Narrow" w:hAnsi="Arial Narrow"/>
                <w:lang w:bidi="en-US"/>
              </w:rPr>
              <w:t>Solution:</w:t>
            </w:r>
            <w:r>
              <w:rPr>
                <w:rFonts w:ascii="Arial Narrow" w:hAnsi="Arial Narrow"/>
                <w:lang w:bidi="en-US"/>
              </w:rPr>
              <w:br/>
            </w:r>
            <w:r>
              <w:rPr>
                <w:rFonts w:ascii="Arial Narrow" w:hAnsi="Arial Narrow"/>
                <w:lang w:bidi="en-US"/>
              </w:rPr>
              <w:br/>
            </w:r>
            <w:r>
              <w:rPr>
                <w:rFonts w:ascii="Arial Narrow" w:hAnsi="Arial Narrow"/>
                <w:lang w:bidi="en-US"/>
              </w:rPr>
              <w:br/>
            </w:r>
          </w:p>
        </w:tc>
      </w:tr>
      <w:tr w:rsidR="00195CEB" w:rsidTr="00DE48AB">
        <w:tc>
          <w:tcPr>
            <w:tcW w:w="1951" w:type="dxa"/>
            <w:tcBorders>
              <w:top w:val="single" w:sz="4" w:space="0" w:color="000000"/>
              <w:left w:val="single" w:sz="4" w:space="0" w:color="000000"/>
              <w:bottom w:val="single" w:sz="4" w:space="0" w:color="000000"/>
              <w:right w:val="single" w:sz="4" w:space="0" w:color="000000"/>
            </w:tcBorders>
            <w:shd w:val="pct20" w:color="auto" w:fill="auto"/>
            <w:hideMark/>
          </w:tcPr>
          <w:p w:rsidR="00195CEB" w:rsidRDefault="00C54F4B" w:rsidP="00DE48AB">
            <w:pPr>
              <w:tabs>
                <w:tab w:val="left" w:pos="284"/>
              </w:tabs>
              <w:spacing w:before="120"/>
              <w:ind w:left="284" w:hanging="284"/>
              <w:rPr>
                <w:rFonts w:ascii="Arial Narrow" w:hAnsi="Arial Narrow"/>
                <w:b/>
                <w:lang w:bidi="en-US"/>
              </w:rPr>
            </w:pPr>
            <w:r>
              <w:rPr>
                <w:rFonts w:ascii="Arial Narrow" w:hAnsi="Arial Narrow"/>
                <w:b/>
              </w:rPr>
              <w:t>4</w:t>
            </w:r>
            <w:r w:rsidR="00195CEB">
              <w:rPr>
                <w:rFonts w:ascii="Arial Narrow" w:hAnsi="Arial Narrow"/>
                <w:b/>
              </w:rPr>
              <w:t xml:space="preserve">. </w:t>
            </w:r>
            <w:r w:rsidR="00195CEB">
              <w:rPr>
                <w:rFonts w:ascii="Arial Narrow" w:hAnsi="Arial Narrow"/>
                <w:b/>
              </w:rPr>
              <w:tab/>
              <w:t xml:space="preserve">Potential problem and solution to minimise risks – Example </w:t>
            </w:r>
            <w:r w:rsidR="00AE0F37">
              <w:rPr>
                <w:rFonts w:ascii="Arial Narrow" w:hAnsi="Arial Narrow"/>
                <w:b/>
              </w:rPr>
              <w:t>2</w:t>
            </w:r>
          </w:p>
        </w:tc>
        <w:tc>
          <w:tcPr>
            <w:tcW w:w="7291" w:type="dxa"/>
            <w:tcBorders>
              <w:top w:val="single" w:sz="4" w:space="0" w:color="000000"/>
              <w:left w:val="single" w:sz="4" w:space="0" w:color="000000"/>
              <w:bottom w:val="single" w:sz="4" w:space="0" w:color="000000"/>
              <w:right w:val="single" w:sz="4" w:space="0" w:color="000000"/>
            </w:tcBorders>
            <w:hideMark/>
          </w:tcPr>
          <w:p w:rsidR="00195CEB" w:rsidRPr="0054538E" w:rsidRDefault="00195CEB" w:rsidP="00DE48AB">
            <w:pPr>
              <w:spacing w:before="120"/>
              <w:rPr>
                <w:rFonts w:ascii="Arial Narrow" w:hAnsi="Arial Narrow"/>
                <w:lang w:bidi="en-US"/>
              </w:rPr>
            </w:pPr>
            <w:r>
              <w:rPr>
                <w:rFonts w:ascii="Arial Narrow" w:hAnsi="Arial Narrow"/>
                <w:lang w:bidi="en-US"/>
              </w:rPr>
              <w:t>P</w:t>
            </w:r>
            <w:r w:rsidRPr="0054538E">
              <w:rPr>
                <w:rFonts w:ascii="Arial Narrow" w:hAnsi="Arial Narrow"/>
                <w:lang w:bidi="en-US"/>
              </w:rPr>
              <w:t>roblem:</w:t>
            </w:r>
            <w:r>
              <w:rPr>
                <w:rFonts w:ascii="Arial Narrow" w:hAnsi="Arial Narrow"/>
                <w:lang w:bidi="en-US"/>
              </w:rPr>
              <w:br/>
            </w:r>
            <w:r>
              <w:rPr>
                <w:rFonts w:ascii="Arial Narrow" w:hAnsi="Arial Narrow"/>
                <w:lang w:bidi="en-US"/>
              </w:rPr>
              <w:br/>
            </w:r>
          </w:p>
          <w:p w:rsidR="00195CEB" w:rsidRPr="00195CEB" w:rsidRDefault="00195CEB" w:rsidP="00DE48AB">
            <w:pPr>
              <w:spacing w:before="120"/>
              <w:rPr>
                <w:rFonts w:ascii="Arial Narrow" w:hAnsi="Arial Narrow"/>
                <w:lang w:bidi="en-US"/>
              </w:rPr>
            </w:pPr>
            <w:r w:rsidRPr="0054538E">
              <w:rPr>
                <w:rFonts w:ascii="Arial Narrow" w:hAnsi="Arial Narrow"/>
                <w:lang w:bidi="en-US"/>
              </w:rPr>
              <w:t>Solution:</w:t>
            </w:r>
            <w:r>
              <w:rPr>
                <w:rFonts w:ascii="Arial Narrow" w:hAnsi="Arial Narrow"/>
                <w:lang w:bidi="en-US"/>
              </w:rPr>
              <w:br/>
            </w:r>
            <w:r>
              <w:rPr>
                <w:rFonts w:ascii="Arial Narrow" w:hAnsi="Arial Narrow"/>
                <w:lang w:bidi="en-US"/>
              </w:rPr>
              <w:br/>
            </w:r>
            <w:r>
              <w:rPr>
                <w:rFonts w:ascii="Arial Narrow" w:hAnsi="Arial Narrow"/>
                <w:lang w:bidi="en-US"/>
              </w:rPr>
              <w:br/>
            </w:r>
          </w:p>
        </w:tc>
      </w:tr>
    </w:tbl>
    <w:p w:rsidR="00195CEB" w:rsidRDefault="00195CEB" w:rsidP="00195CEB">
      <w:pPr>
        <w:rPr>
          <w:b/>
        </w:rPr>
      </w:pPr>
      <w:r>
        <w:rPr>
          <w:b/>
        </w:rPr>
        <w:br w:type="page"/>
      </w:r>
    </w:p>
    <w:p w:rsidR="00B0051A" w:rsidRDefault="00B0051A" w:rsidP="002142CB">
      <w:pPr>
        <w:pStyle w:val="Heading1"/>
        <w:rPr>
          <w:lang w:eastAsia="en-AU"/>
        </w:rPr>
      </w:pPr>
      <w:bookmarkStart w:id="34" w:name="_Toc348693884"/>
      <w:bookmarkStart w:id="35" w:name="_Toc361135321"/>
      <w:bookmarkStart w:id="36" w:name="_Toc377977005"/>
      <w:bookmarkStart w:id="37" w:name="_Toc388255262"/>
      <w:r w:rsidRPr="007E06A0">
        <w:rPr>
          <w:lang w:eastAsia="en-AU"/>
        </w:rPr>
        <w:lastRenderedPageBreak/>
        <w:t>Practical demonstrations</w:t>
      </w:r>
      <w:bookmarkEnd w:id="34"/>
      <w:bookmarkEnd w:id="35"/>
      <w:bookmarkEnd w:id="36"/>
      <w:bookmarkEnd w:id="37"/>
    </w:p>
    <w:p w:rsidR="002E4492" w:rsidRDefault="002E4492" w:rsidP="002E4492">
      <w:r>
        <w:t xml:space="preserve">In this unit we have provided background material to cover the following competencies: </w:t>
      </w:r>
    </w:p>
    <w:p w:rsidR="00D82E22" w:rsidRPr="00AB66B0" w:rsidRDefault="00D82E22" w:rsidP="002E4492">
      <w:pPr>
        <w:tabs>
          <w:tab w:val="left" w:pos="2268"/>
        </w:tabs>
        <w:ind w:left="567"/>
        <w:rPr>
          <w:i/>
        </w:rPr>
      </w:pPr>
      <w:r w:rsidRPr="00AB66B0">
        <w:rPr>
          <w:i/>
        </w:rPr>
        <w:t>M</w:t>
      </w:r>
      <w:r w:rsidR="002E4492">
        <w:rPr>
          <w:i/>
        </w:rPr>
        <w:t>S</w:t>
      </w:r>
      <w:r w:rsidRPr="00AB66B0">
        <w:rPr>
          <w:i/>
        </w:rPr>
        <w:t>FFL3</w:t>
      </w:r>
      <w:r w:rsidR="002E4492">
        <w:rPr>
          <w:i/>
        </w:rPr>
        <w:t>023</w:t>
      </w:r>
      <w:r w:rsidRPr="00AB66B0">
        <w:rPr>
          <w:i/>
        </w:rPr>
        <w:t xml:space="preserve">: </w:t>
      </w:r>
      <w:r w:rsidR="002E4492">
        <w:rPr>
          <w:i/>
        </w:rPr>
        <w:tab/>
      </w:r>
      <w:r w:rsidRPr="00AB66B0">
        <w:rPr>
          <w:i/>
        </w:rPr>
        <w:t>Apply solvent</w:t>
      </w:r>
      <w:r w:rsidR="002E4492">
        <w:rPr>
          <w:i/>
        </w:rPr>
        <w:t>-</w:t>
      </w:r>
      <w:r>
        <w:rPr>
          <w:i/>
        </w:rPr>
        <w:t>based coatings to timber flooring</w:t>
      </w:r>
    </w:p>
    <w:p w:rsidR="00D82E22" w:rsidRPr="00AB66B0" w:rsidRDefault="00D82E22" w:rsidP="002E4492">
      <w:pPr>
        <w:tabs>
          <w:tab w:val="left" w:pos="2268"/>
        </w:tabs>
        <w:ind w:left="567"/>
        <w:rPr>
          <w:i/>
        </w:rPr>
      </w:pPr>
      <w:r w:rsidRPr="00AB66B0">
        <w:rPr>
          <w:i/>
        </w:rPr>
        <w:t>M</w:t>
      </w:r>
      <w:r w:rsidR="002E4492">
        <w:rPr>
          <w:i/>
        </w:rPr>
        <w:t>S</w:t>
      </w:r>
      <w:r w:rsidRPr="00AB66B0">
        <w:rPr>
          <w:i/>
        </w:rPr>
        <w:t>FFL3</w:t>
      </w:r>
      <w:r w:rsidR="002E4492">
        <w:rPr>
          <w:i/>
        </w:rPr>
        <w:t>024</w:t>
      </w:r>
      <w:r w:rsidRPr="00AB66B0">
        <w:rPr>
          <w:i/>
        </w:rPr>
        <w:t xml:space="preserve">: </w:t>
      </w:r>
      <w:r w:rsidR="002E4492">
        <w:rPr>
          <w:i/>
        </w:rPr>
        <w:tab/>
      </w:r>
      <w:r w:rsidRPr="00AB66B0">
        <w:rPr>
          <w:i/>
        </w:rPr>
        <w:t>Apply water</w:t>
      </w:r>
      <w:r w:rsidR="002E4492">
        <w:rPr>
          <w:i/>
        </w:rPr>
        <w:t>-</w:t>
      </w:r>
      <w:r>
        <w:rPr>
          <w:i/>
        </w:rPr>
        <w:t>based coatings to timber flooring</w:t>
      </w:r>
    </w:p>
    <w:p w:rsidR="00D82E22" w:rsidRPr="00AB66B0" w:rsidRDefault="00D82E22" w:rsidP="002E4492">
      <w:pPr>
        <w:tabs>
          <w:tab w:val="left" w:pos="2268"/>
        </w:tabs>
        <w:ind w:left="567"/>
        <w:rPr>
          <w:i/>
        </w:rPr>
      </w:pPr>
      <w:r w:rsidRPr="00AB66B0">
        <w:rPr>
          <w:i/>
        </w:rPr>
        <w:t>M</w:t>
      </w:r>
      <w:r w:rsidR="002E4492">
        <w:rPr>
          <w:i/>
        </w:rPr>
        <w:t>S</w:t>
      </w:r>
      <w:r w:rsidRPr="00AB66B0">
        <w:rPr>
          <w:i/>
        </w:rPr>
        <w:t>FFL3</w:t>
      </w:r>
      <w:r w:rsidR="002E4492">
        <w:rPr>
          <w:i/>
        </w:rPr>
        <w:t>025</w:t>
      </w:r>
      <w:r w:rsidRPr="00AB66B0">
        <w:rPr>
          <w:i/>
        </w:rPr>
        <w:t xml:space="preserve">: </w:t>
      </w:r>
      <w:r w:rsidR="002E4492">
        <w:rPr>
          <w:i/>
        </w:rPr>
        <w:tab/>
      </w:r>
      <w:r w:rsidRPr="00AB66B0">
        <w:rPr>
          <w:i/>
        </w:rPr>
        <w:t>Apply oil</w:t>
      </w:r>
      <w:r w:rsidR="002E4492">
        <w:rPr>
          <w:i/>
        </w:rPr>
        <w:t>-</w:t>
      </w:r>
      <w:r>
        <w:rPr>
          <w:i/>
        </w:rPr>
        <w:t>based coatings to timber flooring</w:t>
      </w:r>
    </w:p>
    <w:p w:rsidR="00D82E22" w:rsidRDefault="00D82E22" w:rsidP="002E4492">
      <w:pPr>
        <w:tabs>
          <w:tab w:val="left" w:pos="2268"/>
        </w:tabs>
        <w:ind w:left="567"/>
        <w:rPr>
          <w:i/>
        </w:rPr>
      </w:pPr>
      <w:r w:rsidRPr="00E8712D">
        <w:rPr>
          <w:i/>
        </w:rPr>
        <w:t>M</w:t>
      </w:r>
      <w:r w:rsidR="002E4492">
        <w:rPr>
          <w:i/>
        </w:rPr>
        <w:t>S</w:t>
      </w:r>
      <w:r w:rsidRPr="00E8712D">
        <w:rPr>
          <w:i/>
        </w:rPr>
        <w:t>FFL3</w:t>
      </w:r>
      <w:r w:rsidR="002E4492">
        <w:rPr>
          <w:i/>
        </w:rPr>
        <w:t>046</w:t>
      </w:r>
      <w:r w:rsidRPr="00E8712D">
        <w:rPr>
          <w:i/>
        </w:rPr>
        <w:t xml:space="preserve">: </w:t>
      </w:r>
      <w:r w:rsidR="002E4492">
        <w:rPr>
          <w:i/>
        </w:rPr>
        <w:tab/>
      </w:r>
      <w:r w:rsidRPr="00E8712D">
        <w:rPr>
          <w:i/>
        </w:rPr>
        <w:t>Apply finishes to cork flooring</w:t>
      </w:r>
    </w:p>
    <w:p w:rsidR="002E4492" w:rsidRDefault="002E4492" w:rsidP="002E4492">
      <w:r>
        <w:t xml:space="preserve">The checklists below set out the sorts of things your trainer will be looking for when you undertake the practical demonstrations for this unit. The performance evidence for the individual competencies </w:t>
      </w:r>
      <w:proofErr w:type="gramStart"/>
      <w:r>
        <w:t>are</w:t>
      </w:r>
      <w:proofErr w:type="gramEnd"/>
      <w:r>
        <w:t xml:space="preserve"> listed separately below. </w:t>
      </w:r>
    </w:p>
    <w:p w:rsidR="002E4492" w:rsidRDefault="002E4492" w:rsidP="002E4492">
      <w:r>
        <w:t>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2E4492" w:rsidRDefault="002E4492" w:rsidP="002E4492">
      <w:r>
        <w:t>When you are able to tick all of the YES boxes below you will be ready to carry out the practical demonstration component of this unit.</w:t>
      </w:r>
    </w:p>
    <w:p w:rsidR="002E4492" w:rsidRDefault="002E4492" w:rsidP="004950BB">
      <w:pPr>
        <w:pStyle w:val="Heading3"/>
        <w:spacing w:after="240"/>
      </w:pPr>
      <w:r w:rsidRPr="00AB66B0">
        <w:t>M</w:t>
      </w:r>
      <w:r>
        <w:t>S</w:t>
      </w:r>
      <w:r w:rsidRPr="00AB66B0">
        <w:t>FFL3</w:t>
      </w:r>
      <w:r>
        <w:t>023</w:t>
      </w:r>
      <w:r w:rsidRPr="00AB66B0">
        <w:t>: Apply solvent</w:t>
      </w:r>
      <w:r>
        <w:t>-based coatings to timber flooring</w:t>
      </w:r>
    </w:p>
    <w:tbl>
      <w:tblPr>
        <w:tblW w:w="9337"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63"/>
        <w:gridCol w:w="1274"/>
      </w:tblGrid>
      <w:tr w:rsidR="00DE48AB" w:rsidRPr="00BB5A92" w:rsidTr="00BB5A92">
        <w:trPr>
          <w:tblHeader/>
        </w:trPr>
        <w:tc>
          <w:tcPr>
            <w:tcW w:w="8063" w:type="dxa"/>
            <w:tcBorders>
              <w:top w:val="single" w:sz="4" w:space="0" w:color="auto"/>
              <w:left w:val="single" w:sz="4" w:space="0" w:color="auto"/>
              <w:bottom w:val="single" w:sz="4" w:space="0" w:color="auto"/>
              <w:right w:val="nil"/>
            </w:tcBorders>
            <w:shd w:val="pct20" w:color="auto" w:fill="auto"/>
            <w:hideMark/>
          </w:tcPr>
          <w:p w:rsidR="002E4492" w:rsidRPr="00BB5A92" w:rsidRDefault="00BB5A92" w:rsidP="004950BB">
            <w:pPr>
              <w:spacing w:before="60" w:after="60"/>
              <w:rPr>
                <w:b/>
                <w:sz w:val="28"/>
              </w:rPr>
            </w:pPr>
            <w:r w:rsidRPr="00BB5A92">
              <w:rPr>
                <w:b/>
                <w:sz w:val="28"/>
              </w:rPr>
              <w:t>Specific performance evidence</w:t>
            </w:r>
          </w:p>
        </w:tc>
        <w:tc>
          <w:tcPr>
            <w:tcW w:w="1274" w:type="dxa"/>
            <w:tcBorders>
              <w:top w:val="single" w:sz="4" w:space="0" w:color="auto"/>
              <w:left w:val="nil"/>
              <w:bottom w:val="single" w:sz="4" w:space="0" w:color="auto"/>
              <w:right w:val="single" w:sz="4" w:space="0" w:color="auto"/>
            </w:tcBorders>
            <w:shd w:val="pct20" w:color="auto" w:fill="auto"/>
            <w:vAlign w:val="center"/>
            <w:hideMark/>
          </w:tcPr>
          <w:p w:rsidR="002E4492" w:rsidRPr="00BB5A92" w:rsidRDefault="00BB5A92">
            <w:pPr>
              <w:spacing w:before="120"/>
              <w:jc w:val="center"/>
              <w:rPr>
                <w:b/>
                <w:sz w:val="28"/>
              </w:rPr>
            </w:pPr>
            <w:r w:rsidRPr="00BB5A92">
              <w:rPr>
                <w:b/>
                <w:sz w:val="28"/>
              </w:rPr>
              <w:t>YES</w:t>
            </w:r>
          </w:p>
        </w:tc>
      </w:tr>
      <w:tr w:rsidR="004950BB" w:rsidRPr="004950BB" w:rsidTr="00BB5A92">
        <w:trPr>
          <w:tblHeader/>
        </w:trPr>
        <w:tc>
          <w:tcPr>
            <w:tcW w:w="8063" w:type="dxa"/>
            <w:tcBorders>
              <w:top w:val="single" w:sz="4" w:space="0" w:color="auto"/>
              <w:left w:val="single" w:sz="4" w:space="0" w:color="auto"/>
              <w:bottom w:val="single" w:sz="4" w:space="0" w:color="auto"/>
              <w:right w:val="nil"/>
            </w:tcBorders>
            <w:hideMark/>
          </w:tcPr>
          <w:p w:rsidR="004950BB" w:rsidRPr="004950BB" w:rsidRDefault="004950BB" w:rsidP="00BB5A92">
            <w:pPr>
              <w:pStyle w:val="BodyText"/>
              <w:spacing w:before="120"/>
              <w:rPr>
                <w:sz w:val="22"/>
              </w:rPr>
            </w:pPr>
            <w:r w:rsidRPr="00BB5A92">
              <w:t>Complete two separate timber floor coating applications using two different solvent-based products to two different timber species.</w:t>
            </w:r>
          </w:p>
        </w:tc>
        <w:tc>
          <w:tcPr>
            <w:tcW w:w="1274" w:type="dxa"/>
            <w:tcBorders>
              <w:top w:val="single" w:sz="4" w:space="0" w:color="auto"/>
              <w:left w:val="nil"/>
              <w:bottom w:val="single" w:sz="4" w:space="0" w:color="auto"/>
              <w:right w:val="single" w:sz="4" w:space="0" w:color="auto"/>
            </w:tcBorders>
            <w:vAlign w:val="center"/>
            <w:hideMark/>
          </w:tcPr>
          <w:p w:rsidR="004950BB" w:rsidRPr="004950BB" w:rsidRDefault="004950BB">
            <w:pPr>
              <w:spacing w:before="120"/>
              <w:jc w:val="center"/>
              <w:rPr>
                <w:sz w:val="22"/>
              </w:rPr>
            </w:pPr>
            <w:r w:rsidRPr="00BB5A92">
              <w:sym w:font="Wingdings" w:char="0071"/>
            </w:r>
          </w:p>
        </w:tc>
      </w:tr>
    </w:tbl>
    <w:p w:rsidR="002E4492" w:rsidRDefault="002E4492" w:rsidP="004950BB">
      <w:pPr>
        <w:spacing w:before="0" w:after="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DE48AB" w:rsidTr="00DE48AB">
        <w:tc>
          <w:tcPr>
            <w:tcW w:w="8083" w:type="dxa"/>
            <w:tcBorders>
              <w:top w:val="single" w:sz="4" w:space="0" w:color="auto"/>
              <w:left w:val="single" w:sz="4" w:space="0" w:color="auto"/>
              <w:bottom w:val="single" w:sz="4" w:space="0" w:color="auto"/>
              <w:right w:val="nil"/>
            </w:tcBorders>
            <w:shd w:val="pct20" w:color="auto" w:fill="auto"/>
            <w:hideMark/>
          </w:tcPr>
          <w:p w:rsidR="00DE48AB" w:rsidRDefault="00DE48AB">
            <w:pPr>
              <w:pStyle w:val="Heading3"/>
              <w:spacing w:before="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DE48AB" w:rsidRDefault="00DE48AB">
            <w:pPr>
              <w:pStyle w:val="Heading3"/>
              <w:spacing w:before="120"/>
              <w:jc w:val="center"/>
              <w:rPr>
                <w:rFonts w:ascii="Arial Narrow" w:hAnsi="Arial Narrow"/>
                <w:color w:val="000000" w:themeColor="text1"/>
              </w:rPr>
            </w:pPr>
            <w:r>
              <w:rPr>
                <w:rFonts w:ascii="Arial Narrow" w:hAnsi="Arial Narrow"/>
                <w:color w:val="000000" w:themeColor="text1"/>
              </w:rPr>
              <w:t>YES</w:t>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Arial Narrow" w:hAnsi="Arial Narrow"/>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Arial Narrow" w:hAnsi="Arial Narrow"/>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Select the appropriate solvent-based coating system, with regard to job 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lastRenderedPageBreak/>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Arial Narrow" w:hAnsi="Arial Narrow"/>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Arial Narrow" w:hAnsi="Arial Narrow"/>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Arial Narrow" w:hAnsi="Arial Narrow"/>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r w:rsidR="002E4492" w:rsidTr="002E4492">
        <w:tc>
          <w:tcPr>
            <w:tcW w:w="8083" w:type="dxa"/>
            <w:tcBorders>
              <w:top w:val="single" w:sz="4" w:space="0" w:color="auto"/>
              <w:left w:val="single" w:sz="4" w:space="0" w:color="auto"/>
              <w:bottom w:val="single" w:sz="4" w:space="0" w:color="auto"/>
              <w:right w:val="nil"/>
            </w:tcBorders>
            <w:hideMark/>
          </w:tcPr>
          <w:p w:rsidR="002E4492" w:rsidRDefault="002E4492" w:rsidP="00BB5A92">
            <w:pPr>
              <w:pStyle w:val="BodyText"/>
              <w:numPr>
                <w:ilvl w:val="0"/>
                <w:numId w:val="26"/>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2E4492" w:rsidRDefault="002E4492" w:rsidP="00BB5A92">
            <w:pPr>
              <w:spacing w:before="120" w:line="240" w:lineRule="auto"/>
              <w:jc w:val="center"/>
              <w:rPr>
                <w:rFonts w:ascii="Times New Roman" w:hAnsi="Times New Roman"/>
              </w:rPr>
            </w:pPr>
            <w:r>
              <w:rPr>
                <w:rFonts w:ascii="Arial Narrow" w:hAnsi="Arial Narrow"/>
              </w:rPr>
              <w:sym w:font="Wingdings" w:char="0071"/>
            </w:r>
          </w:p>
        </w:tc>
      </w:tr>
    </w:tbl>
    <w:p w:rsidR="002E4492" w:rsidRDefault="002E4492" w:rsidP="00BB5A92">
      <w:pPr>
        <w:pStyle w:val="Heading3"/>
        <w:spacing w:after="240"/>
      </w:pPr>
      <w:r w:rsidRPr="00AB66B0">
        <w:t>M</w:t>
      </w:r>
      <w:r>
        <w:t>S</w:t>
      </w:r>
      <w:r w:rsidRPr="00AB66B0">
        <w:t>FFL3</w:t>
      </w:r>
      <w:r>
        <w:t>024</w:t>
      </w:r>
      <w:r w:rsidRPr="00AB66B0">
        <w:t>: Apply water</w:t>
      </w:r>
      <w:r>
        <w:t>-based coatings to timber flooring</w:t>
      </w:r>
    </w:p>
    <w:tbl>
      <w:tblPr>
        <w:tblW w:w="9330"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57"/>
        <w:gridCol w:w="1273"/>
      </w:tblGrid>
      <w:tr w:rsidR="00BB5A92" w:rsidTr="00BB5A92">
        <w:trPr>
          <w:tblHeader/>
        </w:trPr>
        <w:tc>
          <w:tcPr>
            <w:tcW w:w="8063" w:type="dxa"/>
            <w:tcBorders>
              <w:top w:val="single" w:sz="4" w:space="0" w:color="auto"/>
              <w:left w:val="single" w:sz="4" w:space="0" w:color="auto"/>
              <w:bottom w:val="single" w:sz="4" w:space="0" w:color="auto"/>
              <w:right w:val="nil"/>
            </w:tcBorders>
            <w:shd w:val="pct20" w:color="auto" w:fill="auto"/>
            <w:hideMark/>
          </w:tcPr>
          <w:p w:rsidR="00BB5A92" w:rsidRDefault="00BB5A92">
            <w:pPr>
              <w:spacing w:before="60" w:after="60"/>
              <w:rPr>
                <w:b/>
                <w:sz w:val="28"/>
              </w:rPr>
            </w:pPr>
            <w:r>
              <w:rPr>
                <w:b/>
                <w:sz w:val="28"/>
              </w:rPr>
              <w:t>Specific performance evidence</w:t>
            </w:r>
          </w:p>
        </w:tc>
        <w:tc>
          <w:tcPr>
            <w:tcW w:w="1274" w:type="dxa"/>
            <w:tcBorders>
              <w:top w:val="single" w:sz="4" w:space="0" w:color="auto"/>
              <w:left w:val="nil"/>
              <w:bottom w:val="single" w:sz="4" w:space="0" w:color="auto"/>
              <w:right w:val="single" w:sz="4" w:space="0" w:color="auto"/>
            </w:tcBorders>
            <w:shd w:val="pct20" w:color="auto" w:fill="auto"/>
            <w:vAlign w:val="center"/>
            <w:hideMark/>
          </w:tcPr>
          <w:p w:rsidR="00BB5A92" w:rsidRDefault="00BB5A92">
            <w:pPr>
              <w:spacing w:before="120"/>
              <w:jc w:val="center"/>
              <w:rPr>
                <w:b/>
                <w:sz w:val="28"/>
              </w:rPr>
            </w:pPr>
            <w:r>
              <w:rPr>
                <w:b/>
                <w:sz w:val="28"/>
              </w:rPr>
              <w:t>YES</w:t>
            </w:r>
          </w:p>
        </w:tc>
      </w:tr>
      <w:tr w:rsidR="00BB5A92" w:rsidTr="00BB5A92">
        <w:trPr>
          <w:tblHeader/>
        </w:trPr>
        <w:tc>
          <w:tcPr>
            <w:tcW w:w="8063" w:type="dxa"/>
            <w:tcBorders>
              <w:top w:val="single" w:sz="4" w:space="0" w:color="auto"/>
              <w:left w:val="single" w:sz="4" w:space="0" w:color="auto"/>
              <w:bottom w:val="single" w:sz="4" w:space="0" w:color="auto"/>
              <w:right w:val="nil"/>
            </w:tcBorders>
            <w:hideMark/>
          </w:tcPr>
          <w:p w:rsidR="00BB5A92" w:rsidRDefault="00BB5A92" w:rsidP="00BB5A92">
            <w:pPr>
              <w:pStyle w:val="BodyText"/>
              <w:spacing w:before="120"/>
              <w:rPr>
                <w:sz w:val="22"/>
              </w:rPr>
            </w:pPr>
            <w:r>
              <w:t>Complete two separate timber floor coating applications using two different water-based products to two different timber species.</w:t>
            </w:r>
          </w:p>
        </w:tc>
        <w:tc>
          <w:tcPr>
            <w:tcW w:w="1274" w:type="dxa"/>
            <w:tcBorders>
              <w:top w:val="single" w:sz="4" w:space="0" w:color="auto"/>
              <w:left w:val="nil"/>
              <w:bottom w:val="single" w:sz="4" w:space="0" w:color="auto"/>
              <w:right w:val="single" w:sz="4" w:space="0" w:color="auto"/>
            </w:tcBorders>
            <w:vAlign w:val="center"/>
            <w:hideMark/>
          </w:tcPr>
          <w:p w:rsidR="00BB5A92" w:rsidRDefault="00BB5A92">
            <w:pPr>
              <w:spacing w:before="120"/>
              <w:jc w:val="center"/>
              <w:rPr>
                <w:sz w:val="22"/>
              </w:rPr>
            </w:pPr>
            <w:r w:rsidRPr="00BB5A92">
              <w:sym w:font="Wingdings" w:char="0071"/>
            </w:r>
          </w:p>
        </w:tc>
      </w:tr>
    </w:tbl>
    <w:p w:rsidR="002E4492" w:rsidRDefault="002E4492" w:rsidP="00BB5A92">
      <w:pPr>
        <w:spacing w:before="0" w:after="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DE48AB" w:rsidTr="00DE48AB">
        <w:tc>
          <w:tcPr>
            <w:tcW w:w="8083" w:type="dxa"/>
            <w:tcBorders>
              <w:top w:val="single" w:sz="4" w:space="0" w:color="auto"/>
              <w:left w:val="single" w:sz="4" w:space="0" w:color="auto"/>
              <w:bottom w:val="single" w:sz="4" w:space="0" w:color="auto"/>
              <w:right w:val="nil"/>
            </w:tcBorders>
            <w:shd w:val="pct20" w:color="auto" w:fill="auto"/>
            <w:hideMark/>
          </w:tcPr>
          <w:p w:rsidR="00DE48AB" w:rsidRDefault="00DE48AB">
            <w:pPr>
              <w:pStyle w:val="Heading3"/>
              <w:spacing w:before="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DE48AB" w:rsidRDefault="00DE48AB">
            <w:pPr>
              <w:pStyle w:val="Heading3"/>
              <w:spacing w:before="120"/>
              <w:jc w:val="center"/>
              <w:rPr>
                <w:rFonts w:ascii="Arial Narrow" w:hAnsi="Arial Narrow"/>
                <w:color w:val="000000" w:themeColor="text1"/>
              </w:rPr>
            </w:pPr>
            <w:r>
              <w:rPr>
                <w:rFonts w:ascii="Arial Narrow" w:hAnsi="Arial Narrow"/>
                <w:color w:val="000000" w:themeColor="text1"/>
              </w:rPr>
              <w:t>YES</w:t>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Select the appropriate water-based coating system, with regard to job 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 xml:space="preserve">Select the correct tools and equipment, and carry out all necessary </w:t>
            </w:r>
            <w:r>
              <w:lastRenderedPageBreak/>
              <w:t>pre-start checks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lastRenderedPageBreak/>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lastRenderedPageBreak/>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0"/>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bl>
    <w:p w:rsidR="002E4492" w:rsidRDefault="002E4492" w:rsidP="004950BB">
      <w:pPr>
        <w:pStyle w:val="Heading3"/>
        <w:spacing w:after="240"/>
      </w:pPr>
      <w:r w:rsidRPr="00AB66B0">
        <w:t>M</w:t>
      </w:r>
      <w:r>
        <w:t>S</w:t>
      </w:r>
      <w:r w:rsidRPr="00AB66B0">
        <w:t>FFL3</w:t>
      </w:r>
      <w:r>
        <w:t>025</w:t>
      </w:r>
      <w:r w:rsidRPr="00AB66B0">
        <w:t>: Apply oil</w:t>
      </w:r>
      <w:r>
        <w:t>-based coatings to timber flooring</w:t>
      </w:r>
    </w:p>
    <w:tbl>
      <w:tblPr>
        <w:tblW w:w="9330"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57"/>
        <w:gridCol w:w="1273"/>
      </w:tblGrid>
      <w:tr w:rsidR="00BB5A92" w:rsidTr="00BB5A92">
        <w:trPr>
          <w:tblHeader/>
        </w:trPr>
        <w:tc>
          <w:tcPr>
            <w:tcW w:w="8063" w:type="dxa"/>
            <w:tcBorders>
              <w:top w:val="single" w:sz="4" w:space="0" w:color="auto"/>
              <w:left w:val="single" w:sz="4" w:space="0" w:color="auto"/>
              <w:bottom w:val="single" w:sz="4" w:space="0" w:color="auto"/>
              <w:right w:val="nil"/>
            </w:tcBorders>
            <w:shd w:val="pct20" w:color="auto" w:fill="auto"/>
            <w:hideMark/>
          </w:tcPr>
          <w:p w:rsidR="00BB5A92" w:rsidRDefault="00BB5A92">
            <w:pPr>
              <w:spacing w:before="60" w:after="60"/>
              <w:rPr>
                <w:b/>
                <w:sz w:val="28"/>
              </w:rPr>
            </w:pPr>
            <w:r>
              <w:rPr>
                <w:b/>
                <w:sz w:val="28"/>
              </w:rPr>
              <w:t>Specific performance evidence</w:t>
            </w:r>
          </w:p>
        </w:tc>
        <w:tc>
          <w:tcPr>
            <w:tcW w:w="1274" w:type="dxa"/>
            <w:tcBorders>
              <w:top w:val="single" w:sz="4" w:space="0" w:color="auto"/>
              <w:left w:val="nil"/>
              <w:bottom w:val="single" w:sz="4" w:space="0" w:color="auto"/>
              <w:right w:val="single" w:sz="4" w:space="0" w:color="auto"/>
            </w:tcBorders>
            <w:shd w:val="pct20" w:color="auto" w:fill="auto"/>
            <w:vAlign w:val="center"/>
            <w:hideMark/>
          </w:tcPr>
          <w:p w:rsidR="00BB5A92" w:rsidRDefault="00BB5A92">
            <w:pPr>
              <w:spacing w:before="120"/>
              <w:jc w:val="center"/>
              <w:rPr>
                <w:b/>
                <w:sz w:val="28"/>
              </w:rPr>
            </w:pPr>
            <w:r>
              <w:rPr>
                <w:b/>
                <w:sz w:val="28"/>
              </w:rPr>
              <w:t>YES</w:t>
            </w:r>
          </w:p>
        </w:tc>
      </w:tr>
      <w:tr w:rsidR="00BB5A92" w:rsidTr="00BB5A92">
        <w:trPr>
          <w:tblHeader/>
        </w:trPr>
        <w:tc>
          <w:tcPr>
            <w:tcW w:w="8063" w:type="dxa"/>
            <w:tcBorders>
              <w:top w:val="single" w:sz="4" w:space="0" w:color="auto"/>
              <w:left w:val="single" w:sz="4" w:space="0" w:color="auto"/>
              <w:bottom w:val="single" w:sz="4" w:space="0" w:color="auto"/>
              <w:right w:val="nil"/>
            </w:tcBorders>
            <w:hideMark/>
          </w:tcPr>
          <w:p w:rsidR="00BB5A92" w:rsidRDefault="00BB5A92" w:rsidP="00BB5A92">
            <w:pPr>
              <w:pStyle w:val="BodyText"/>
              <w:spacing w:before="120"/>
              <w:rPr>
                <w:sz w:val="22"/>
              </w:rPr>
            </w:pPr>
            <w:r>
              <w:t>Complete two separate timber floor coating applications using two different oil-based products to two different timber species.</w:t>
            </w:r>
          </w:p>
        </w:tc>
        <w:tc>
          <w:tcPr>
            <w:tcW w:w="1274" w:type="dxa"/>
            <w:tcBorders>
              <w:top w:val="single" w:sz="4" w:space="0" w:color="auto"/>
              <w:left w:val="nil"/>
              <w:bottom w:val="single" w:sz="4" w:space="0" w:color="auto"/>
              <w:right w:val="single" w:sz="4" w:space="0" w:color="auto"/>
            </w:tcBorders>
            <w:vAlign w:val="center"/>
            <w:hideMark/>
          </w:tcPr>
          <w:p w:rsidR="00BB5A92" w:rsidRDefault="00BB5A92">
            <w:pPr>
              <w:spacing w:before="120"/>
              <w:jc w:val="center"/>
              <w:rPr>
                <w:sz w:val="22"/>
              </w:rPr>
            </w:pPr>
            <w:r w:rsidRPr="00BB5A92">
              <w:sym w:font="Wingdings" w:char="0071"/>
            </w:r>
          </w:p>
        </w:tc>
      </w:tr>
    </w:tbl>
    <w:p w:rsidR="00DE48AB" w:rsidRDefault="00DE48AB" w:rsidP="004950BB">
      <w:pPr>
        <w:spacing w:before="0" w:after="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DE48AB" w:rsidTr="00DE48AB">
        <w:tc>
          <w:tcPr>
            <w:tcW w:w="8083" w:type="dxa"/>
            <w:tcBorders>
              <w:top w:val="single" w:sz="4" w:space="0" w:color="auto"/>
              <w:left w:val="single" w:sz="4" w:space="0" w:color="auto"/>
              <w:bottom w:val="single" w:sz="4" w:space="0" w:color="auto"/>
              <w:right w:val="nil"/>
            </w:tcBorders>
            <w:shd w:val="pct20" w:color="auto" w:fill="auto"/>
            <w:hideMark/>
          </w:tcPr>
          <w:p w:rsidR="00DE48AB" w:rsidRDefault="00DE48AB">
            <w:pPr>
              <w:pStyle w:val="Heading3"/>
              <w:spacing w:before="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DE48AB" w:rsidRDefault="00DE48AB">
            <w:pPr>
              <w:pStyle w:val="Heading3"/>
              <w:spacing w:before="120"/>
              <w:jc w:val="center"/>
              <w:rPr>
                <w:rFonts w:ascii="Arial Narrow" w:hAnsi="Arial Narrow"/>
                <w:color w:val="000000" w:themeColor="text1"/>
              </w:rPr>
            </w:pPr>
            <w:r>
              <w:rPr>
                <w:rFonts w:ascii="Arial Narrow" w:hAnsi="Arial Narrow"/>
                <w:color w:val="000000" w:themeColor="text1"/>
              </w:rPr>
              <w:t>YES</w:t>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Select the appropriate oil-based coating system, with regard to job 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lastRenderedPageBreak/>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2"/>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bl>
    <w:p w:rsidR="002E4492" w:rsidRDefault="002E4492" w:rsidP="004950BB">
      <w:pPr>
        <w:pStyle w:val="Heading3"/>
        <w:spacing w:after="240"/>
      </w:pPr>
      <w:r w:rsidRPr="00E8712D">
        <w:t>M</w:t>
      </w:r>
      <w:r>
        <w:t>S</w:t>
      </w:r>
      <w:r w:rsidRPr="00E8712D">
        <w:t>FFL3</w:t>
      </w:r>
      <w:r>
        <w:t>046</w:t>
      </w:r>
      <w:r w:rsidRPr="00E8712D">
        <w:t>: Apply finishes to cork flooring</w:t>
      </w:r>
    </w:p>
    <w:tbl>
      <w:tblPr>
        <w:tblW w:w="9330" w:type="dxa"/>
        <w:tblInd w:w="-17"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57"/>
        <w:gridCol w:w="1273"/>
      </w:tblGrid>
      <w:tr w:rsidR="00BB5A92" w:rsidTr="00BB5A92">
        <w:trPr>
          <w:tblHeader/>
        </w:trPr>
        <w:tc>
          <w:tcPr>
            <w:tcW w:w="8057" w:type="dxa"/>
            <w:tcBorders>
              <w:top w:val="single" w:sz="4" w:space="0" w:color="auto"/>
              <w:left w:val="single" w:sz="4" w:space="0" w:color="auto"/>
              <w:bottom w:val="single" w:sz="4" w:space="0" w:color="auto"/>
              <w:right w:val="nil"/>
            </w:tcBorders>
            <w:shd w:val="pct20" w:color="auto" w:fill="auto"/>
            <w:hideMark/>
          </w:tcPr>
          <w:p w:rsidR="00BB5A92" w:rsidRDefault="00BB5A92">
            <w:pPr>
              <w:spacing w:before="60" w:after="60"/>
              <w:rPr>
                <w:b/>
                <w:sz w:val="28"/>
              </w:rPr>
            </w:pPr>
            <w:r>
              <w:rPr>
                <w:b/>
                <w:sz w:val="28"/>
              </w:rPr>
              <w:t>Specific performance evidence</w:t>
            </w:r>
          </w:p>
        </w:tc>
        <w:tc>
          <w:tcPr>
            <w:tcW w:w="1273" w:type="dxa"/>
            <w:tcBorders>
              <w:top w:val="single" w:sz="4" w:space="0" w:color="auto"/>
              <w:left w:val="nil"/>
              <w:bottom w:val="single" w:sz="4" w:space="0" w:color="auto"/>
              <w:right w:val="single" w:sz="4" w:space="0" w:color="auto"/>
            </w:tcBorders>
            <w:shd w:val="pct20" w:color="auto" w:fill="auto"/>
            <w:vAlign w:val="center"/>
            <w:hideMark/>
          </w:tcPr>
          <w:p w:rsidR="00BB5A92" w:rsidRDefault="00BB5A92">
            <w:pPr>
              <w:spacing w:before="120"/>
              <w:jc w:val="center"/>
              <w:rPr>
                <w:b/>
                <w:sz w:val="28"/>
              </w:rPr>
            </w:pPr>
            <w:r>
              <w:rPr>
                <w:b/>
                <w:sz w:val="28"/>
              </w:rPr>
              <w:t>YES</w:t>
            </w:r>
          </w:p>
        </w:tc>
      </w:tr>
      <w:tr w:rsidR="00BB5A92" w:rsidTr="00BB5A92">
        <w:trPr>
          <w:tblHeader/>
        </w:trPr>
        <w:tc>
          <w:tcPr>
            <w:tcW w:w="8057" w:type="dxa"/>
            <w:tcBorders>
              <w:top w:val="single" w:sz="4" w:space="0" w:color="auto"/>
              <w:left w:val="single" w:sz="4" w:space="0" w:color="auto"/>
              <w:bottom w:val="single" w:sz="4" w:space="0" w:color="auto"/>
              <w:right w:val="nil"/>
            </w:tcBorders>
            <w:hideMark/>
          </w:tcPr>
          <w:p w:rsidR="00BB5A92" w:rsidRDefault="00BB5A92">
            <w:pPr>
              <w:pStyle w:val="BodyText"/>
              <w:spacing w:before="120"/>
              <w:rPr>
                <w:sz w:val="22"/>
              </w:rPr>
            </w:pPr>
            <w:r>
              <w:t>Complete two separate cork floor coating applications using two different coating/finishing products.</w:t>
            </w:r>
          </w:p>
        </w:tc>
        <w:tc>
          <w:tcPr>
            <w:tcW w:w="1273" w:type="dxa"/>
            <w:tcBorders>
              <w:top w:val="single" w:sz="4" w:space="0" w:color="auto"/>
              <w:left w:val="nil"/>
              <w:bottom w:val="single" w:sz="4" w:space="0" w:color="auto"/>
              <w:right w:val="single" w:sz="4" w:space="0" w:color="auto"/>
            </w:tcBorders>
            <w:vAlign w:val="center"/>
            <w:hideMark/>
          </w:tcPr>
          <w:p w:rsidR="00BB5A92" w:rsidRDefault="00BB5A92">
            <w:pPr>
              <w:spacing w:before="120"/>
              <w:jc w:val="center"/>
              <w:rPr>
                <w:sz w:val="22"/>
              </w:rPr>
            </w:pPr>
            <w:r w:rsidRPr="00BB5A92">
              <w:sym w:font="Wingdings" w:char="0071"/>
            </w:r>
          </w:p>
        </w:tc>
      </w:tr>
    </w:tbl>
    <w:p w:rsidR="00BB5A92" w:rsidRDefault="00BB5A92" w:rsidP="004950BB">
      <w:pPr>
        <w:spacing w:before="0" w:after="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DE48AB" w:rsidTr="00DE48AB">
        <w:tc>
          <w:tcPr>
            <w:tcW w:w="8083" w:type="dxa"/>
            <w:tcBorders>
              <w:top w:val="single" w:sz="4" w:space="0" w:color="auto"/>
              <w:left w:val="single" w:sz="4" w:space="0" w:color="auto"/>
              <w:bottom w:val="single" w:sz="4" w:space="0" w:color="auto"/>
              <w:right w:val="nil"/>
            </w:tcBorders>
            <w:shd w:val="pct20" w:color="auto" w:fill="auto"/>
            <w:hideMark/>
          </w:tcPr>
          <w:p w:rsidR="00DE48AB" w:rsidRDefault="00DE48AB">
            <w:pPr>
              <w:pStyle w:val="Heading3"/>
              <w:spacing w:before="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DE48AB" w:rsidRDefault="00DE48AB">
            <w:pPr>
              <w:pStyle w:val="Heading3"/>
              <w:spacing w:before="120"/>
              <w:jc w:val="center"/>
              <w:rPr>
                <w:rFonts w:ascii="Arial Narrow" w:hAnsi="Arial Narrow"/>
                <w:color w:val="000000" w:themeColor="text1"/>
              </w:rPr>
            </w:pPr>
            <w:r>
              <w:rPr>
                <w:rFonts w:ascii="Arial Narrow" w:hAnsi="Arial Narrow"/>
                <w:color w:val="000000" w:themeColor="text1"/>
              </w:rPr>
              <w:t>YES</w:t>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 xml:space="preserve">Select the appropriate coating system, with regard to job </w:t>
            </w:r>
            <w:r>
              <w:lastRenderedPageBreak/>
              <w:t>requirements, client expectations and compatibility of products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lastRenderedPageBreak/>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lastRenderedPageBreak/>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Inspect the surface to be finished to ensure it is ready for coating</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Erect barrier signs or other forms of traffic control in the area</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Identify hazards and control risks, including ventilation requirements, environmental protection measures and appropriate use of PPE</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Arial Narrow" w:hAnsi="Arial Narrow"/>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Apply the coating products in accordance with manufacturer’s recommendations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Follow specified drying times and buffing or sanding procedures between coats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Inspect the finished job for imperfections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Advise client on maintenance procedures and warranty conditions, where required</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Clean up work area, dispose of rubbish and remove barriers and signs</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r w:rsidR="00DE48AB" w:rsidTr="00DE48AB">
        <w:tc>
          <w:tcPr>
            <w:tcW w:w="8083" w:type="dxa"/>
            <w:tcBorders>
              <w:top w:val="single" w:sz="4" w:space="0" w:color="auto"/>
              <w:left w:val="single" w:sz="4" w:space="0" w:color="auto"/>
              <w:bottom w:val="single" w:sz="4" w:space="0" w:color="auto"/>
              <w:right w:val="nil"/>
            </w:tcBorders>
            <w:hideMark/>
          </w:tcPr>
          <w:p w:rsidR="00DE48AB" w:rsidRDefault="00DE48AB" w:rsidP="00BB5A92">
            <w:pPr>
              <w:pStyle w:val="BodyText"/>
              <w:numPr>
                <w:ilvl w:val="0"/>
                <w:numId w:val="33"/>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DE48AB" w:rsidRDefault="00DE48AB" w:rsidP="00BB5A92">
            <w:pPr>
              <w:spacing w:before="120" w:line="240" w:lineRule="auto"/>
              <w:jc w:val="center"/>
              <w:rPr>
                <w:rFonts w:ascii="Times New Roman" w:hAnsi="Times New Roman"/>
              </w:rPr>
            </w:pPr>
            <w:r>
              <w:rPr>
                <w:rFonts w:ascii="Arial Narrow" w:hAnsi="Arial Narrow"/>
              </w:rPr>
              <w:sym w:font="Wingdings" w:char="0071"/>
            </w:r>
          </w:p>
        </w:tc>
      </w:tr>
    </w:tbl>
    <w:p w:rsidR="00DE48AB" w:rsidRPr="00DE48AB" w:rsidRDefault="00DE48AB" w:rsidP="00DE48AB"/>
    <w:p w:rsidR="002E4492" w:rsidRPr="00E8712D" w:rsidRDefault="002E4492" w:rsidP="002E4492">
      <w:pPr>
        <w:rPr>
          <w:i/>
        </w:rPr>
      </w:pPr>
    </w:p>
    <w:sectPr w:rsidR="002E4492" w:rsidRPr="00E8712D" w:rsidSect="00A74EBD">
      <w:headerReference w:type="default" r:id="rId23"/>
      <w:pgSz w:w="11906" w:h="16838" w:code="9"/>
      <w:pgMar w:top="1418" w:right="1418" w:bottom="1418"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8A3" w:rsidRDefault="000578A3" w:rsidP="00102B40">
      <w:pPr>
        <w:spacing w:before="0" w:line="240" w:lineRule="auto"/>
      </w:pPr>
      <w:r>
        <w:separator/>
      </w:r>
    </w:p>
  </w:endnote>
  <w:endnote w:type="continuationSeparator" w:id="0">
    <w:p w:rsidR="000578A3" w:rsidRDefault="000578A3" w:rsidP="00102B4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dvance">
    <w:altName w:val="Arial Narrow"/>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useo Slab 500">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8AB" w:rsidRPr="007F2DC6" w:rsidRDefault="00875D9A" w:rsidP="001704CE">
    <w:pPr>
      <w:tabs>
        <w:tab w:val="left" w:pos="6804"/>
      </w:tabs>
      <w:spacing w:before="0" w:after="0" w:line="240" w:lineRule="auto"/>
      <w:ind w:left="1559"/>
      <w:rPr>
        <w:rFonts w:ascii="Arial Narrow" w:hAnsi="Arial Narrow"/>
      </w:rPr>
    </w:pPr>
    <w:r w:rsidRPr="00875D9A">
      <w:pict>
        <v:shapetype id="_x0000_t32" coordsize="21600,21600" o:spt="32" o:oned="t" path="m,l21600,21600e" filled="f">
          <v:path arrowok="t" fillok="f" o:connecttype="none"/>
          <o:lock v:ext="edit" shapetype="t"/>
        </v:shapetype>
        <v:shape id="_x0000_s155660" type="#_x0000_t32" style="position:absolute;left:0;text-align:left;margin-left:-4.65pt;margin-top:-10.1pt;width:461.6pt;height:0;z-index:251674624" o:connectortype="straight" strokecolor="#a5a5a5" strokeweight="1pt"/>
      </w:pict>
    </w:r>
    <w:r w:rsidR="00DE48AB">
      <w:rPr>
        <w:rFonts w:ascii="Arial Narrow" w:hAnsi="Arial Narrow"/>
      </w:rPr>
      <w:t xml:space="preserve">Developed by Workspace Training for INTAR members </w:t>
    </w:r>
    <w:r w:rsidR="00DE48AB">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8A3" w:rsidRDefault="000578A3" w:rsidP="00102B40">
      <w:pPr>
        <w:spacing w:before="0" w:line="240" w:lineRule="auto"/>
      </w:pPr>
      <w:r>
        <w:separator/>
      </w:r>
    </w:p>
  </w:footnote>
  <w:footnote w:type="continuationSeparator" w:id="0">
    <w:p w:rsidR="000578A3" w:rsidRDefault="000578A3" w:rsidP="00102B40">
      <w:pPr>
        <w:spacing w:before="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8AB" w:rsidRPr="004324B9" w:rsidRDefault="00875D9A" w:rsidP="00D82EDF">
    <w:pPr>
      <w:pStyle w:val="Header"/>
      <w:jc w:val="center"/>
      <w:rPr>
        <w:rFonts w:ascii="Arial Narrow" w:hAnsi="Arial Narrow"/>
      </w:rPr>
    </w:pPr>
    <w:r w:rsidRPr="00875D9A">
      <w:rPr>
        <w:rFonts w:ascii="Arial Narrow" w:hAnsi="Arial Narrow"/>
        <w:noProof/>
      </w:rPr>
      <w:pict>
        <v:shapetype id="_x0000_t32" coordsize="21600,21600" o:spt="32" o:oned="t" path="m,l21600,21600e" filled="f">
          <v:path arrowok="t" fillok="f" o:connecttype="none"/>
          <o:lock v:ext="edit" shapetype="t"/>
        </v:shapetype>
        <v:shape id="_x0000_s155649" type="#_x0000_t32" style="position:absolute;left:0;text-align:left;margin-left:.7pt;margin-top:23.15pt;width:461.6pt;height:0;z-index:251660288" o:connectortype="straight" strokecolor="#a5a5a5"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8AB" w:rsidRPr="00B51972" w:rsidRDefault="00875D9A" w:rsidP="001704CE">
    <w:pPr>
      <w:pStyle w:val="Header"/>
      <w:tabs>
        <w:tab w:val="left" w:pos="7938"/>
      </w:tabs>
      <w:spacing w:after="0"/>
      <w:jc w:val="center"/>
      <w:rPr>
        <w:rFonts w:ascii="Arial Narrow" w:hAnsi="Arial Narrow"/>
      </w:rPr>
    </w:pPr>
    <w:r w:rsidRPr="00875D9A">
      <w:rPr>
        <w:rFonts w:ascii="Arial Narrow" w:hAnsi="Arial Narrow"/>
        <w:noProof/>
        <w:lang w:val="en-AU"/>
      </w:rPr>
      <w:pict>
        <v:shapetype id="_x0000_t32" coordsize="21600,21600" o:spt="32" o:oned="t" path="m,l21600,21600e" filled="f">
          <v:path arrowok="t" fillok="f" o:connecttype="none"/>
          <o:lock v:ext="edit" shapetype="t"/>
        </v:shapetype>
        <v:shape id="_x0000_s155658" type="#_x0000_t32" style="position:absolute;left:0;text-align:left;margin-left:-3.55pt;margin-top:27.05pt;width:461.6pt;height:0;z-index:251670528" o:connectortype="straight" strokecolor="#a5a5a5" strokeweight="1pt"/>
      </w:pict>
    </w:r>
    <w:r w:rsidR="00DE48AB">
      <w:rPr>
        <w:rFonts w:ascii="Arial Narrow" w:hAnsi="Arial Narrow"/>
      </w:rPr>
      <w:t>Timber coatings - Workbook</w:t>
    </w:r>
    <w:r w:rsidR="00DE48AB" w:rsidRPr="00393654">
      <w:rPr>
        <w:rFonts w:ascii="Arial Narrow" w:hAnsi="Arial Narrow"/>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48AB" w:rsidRPr="00B51972" w:rsidRDefault="00875D9A" w:rsidP="001704CE">
    <w:pPr>
      <w:pStyle w:val="Header"/>
      <w:tabs>
        <w:tab w:val="left" w:pos="7938"/>
      </w:tabs>
      <w:spacing w:after="0"/>
      <w:ind w:left="2835"/>
      <w:jc w:val="center"/>
      <w:rPr>
        <w:rFonts w:ascii="Arial Narrow" w:hAnsi="Arial Narrow"/>
      </w:rPr>
    </w:pPr>
    <w:r w:rsidRPr="00875D9A">
      <w:rPr>
        <w:rFonts w:ascii="Arial Narrow" w:hAnsi="Arial Narrow"/>
        <w:noProof/>
        <w:lang w:val="en-AU"/>
      </w:rPr>
      <w:pict>
        <v:shapetype id="_x0000_t32" coordsize="21600,21600" o:spt="32" o:oned="t" path="m,l21600,21600e" filled="f">
          <v:path arrowok="t" fillok="f" o:connecttype="none"/>
          <o:lock v:ext="edit" shapetype="t"/>
        </v:shapetype>
        <v:shape id="_x0000_s155659" type="#_x0000_t32" style="position:absolute;left:0;text-align:left;margin-left:-3.55pt;margin-top:27.05pt;width:461.6pt;height:0;z-index:251672576" o:connectortype="straight" strokecolor="#a5a5a5" strokeweight="1pt"/>
      </w:pict>
    </w:r>
    <w:r w:rsidR="00DE48AB" w:rsidRPr="00393654">
      <w:rPr>
        <w:rFonts w:ascii="Arial Narrow" w:hAnsi="Arial Narrow"/>
      </w:rPr>
      <w:t xml:space="preserve"> </w:t>
    </w:r>
    <w:r w:rsidR="00DE48AB">
      <w:rPr>
        <w:rFonts w:ascii="Arial Narrow" w:hAnsi="Arial Narrow"/>
      </w:rPr>
      <w:t>Timber floor coatings</w:t>
    </w:r>
    <w:r w:rsidR="00DE48AB">
      <w:rPr>
        <w:rFonts w:ascii="Arial Narrow" w:hAnsi="Arial Narrow"/>
        <w:noProof/>
        <w:lang w:val="en-AU"/>
      </w:rPr>
      <w:t xml:space="preserve"> – </w:t>
    </w:r>
    <w:r w:rsidR="00DE48AB">
      <w:rPr>
        <w:rFonts w:ascii="Arial Narrow" w:hAnsi="Arial Narrow"/>
      </w:rPr>
      <w:t>Workbook</w:t>
    </w:r>
    <w:r w:rsidR="00DE48AB">
      <w:rPr>
        <w:rFonts w:ascii="Arial Narrow" w:hAnsi="Arial Narrow"/>
      </w:rPr>
      <w:tab/>
    </w:r>
    <w:r w:rsidR="00DE48AB">
      <w:rPr>
        <w:rFonts w:ascii="Arial Narrow" w:hAnsi="Arial Narrow"/>
      </w:rPr>
      <w:tab/>
    </w:r>
    <w:r w:rsidRPr="004E5496">
      <w:rPr>
        <w:rFonts w:ascii="Arial Narrow" w:hAnsi="Arial Narrow"/>
      </w:rPr>
      <w:fldChar w:fldCharType="begin"/>
    </w:r>
    <w:r w:rsidR="00DE48AB" w:rsidRPr="004E5496">
      <w:rPr>
        <w:rFonts w:ascii="Arial Narrow" w:hAnsi="Arial Narrow"/>
      </w:rPr>
      <w:instrText xml:space="preserve"> PAGE   \* MERGEFORMAT </w:instrText>
    </w:r>
    <w:r w:rsidRPr="004E5496">
      <w:rPr>
        <w:rFonts w:ascii="Arial Narrow" w:hAnsi="Arial Narrow"/>
      </w:rPr>
      <w:fldChar w:fldCharType="separate"/>
    </w:r>
    <w:r w:rsidR="007D3E3B">
      <w:rPr>
        <w:rFonts w:ascii="Arial Narrow" w:hAnsi="Arial Narrow"/>
        <w:noProof/>
      </w:rPr>
      <w:t>23</w:t>
    </w:r>
    <w:r w:rsidRPr="004E5496">
      <w:rPr>
        <w:rFonts w:ascii="Arial Narrow" w:hAnsi="Arial Narrow"/>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012C890"/>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D71010B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71C776E"/>
    <w:multiLevelType w:val="hybridMultilevel"/>
    <w:tmpl w:val="82AEDB9C"/>
    <w:lvl w:ilvl="0" w:tplc="64F455C0">
      <w:start w:val="1"/>
      <w:numFmt w:val="bullet"/>
      <w:pStyle w:val="TDash"/>
      <w:lvlText w:val=""/>
      <w:lvlJc w:val="left"/>
      <w:pPr>
        <w:tabs>
          <w:tab w:val="num" w:pos="1191"/>
        </w:tabs>
        <w:ind w:left="1191" w:hanging="567"/>
      </w:pPr>
      <w:rPr>
        <w:rFonts w:ascii="Symbol" w:hAnsi="Symbol" w:hint="default"/>
        <w:b w:val="0"/>
        <w:i w:val="0"/>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92A33D7"/>
    <w:multiLevelType w:val="hybridMultilevel"/>
    <w:tmpl w:val="E260FF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ED06EA2"/>
    <w:multiLevelType w:val="hybridMultilevel"/>
    <w:tmpl w:val="16DAE9FC"/>
    <w:lvl w:ilvl="0" w:tplc="64F455C0">
      <w:start w:val="1"/>
      <w:numFmt w:val="bullet"/>
      <w:pStyle w:val="Bullet1"/>
      <w:lvlText w:val="•"/>
      <w:lvlJc w:val="left"/>
      <w:pPr>
        <w:tabs>
          <w:tab w:val="num" w:pos="567"/>
        </w:tabs>
        <w:ind w:left="567" w:hanging="567"/>
      </w:pPr>
      <w:rPr>
        <w:rFonts w:ascii="Times New Roman" w:hAnsi="Times New Roman" w:hint="default"/>
        <w:sz w:val="22"/>
      </w:rPr>
    </w:lvl>
    <w:lvl w:ilvl="1" w:tplc="0C090003" w:tentative="1">
      <w:start w:val="1"/>
      <w:numFmt w:val="bullet"/>
      <w:lvlText w:val="o"/>
      <w:lvlJc w:val="left"/>
      <w:pPr>
        <w:tabs>
          <w:tab w:val="num" w:pos="1080"/>
        </w:tabs>
        <w:ind w:left="1080" w:hanging="360"/>
      </w:pPr>
      <w:rPr>
        <w:rFonts w:ascii="Courier New" w:hAnsi="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6">
    <w:nsid w:val="133621A4"/>
    <w:multiLevelType w:val="hybridMultilevel"/>
    <w:tmpl w:val="6E24E4EA"/>
    <w:lvl w:ilvl="0" w:tplc="6FCE9CFE">
      <w:start w:val="1"/>
      <w:numFmt w:val="bullet"/>
      <w:pStyle w:val="ListParagraph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E420777"/>
    <w:multiLevelType w:val="hybridMultilevel"/>
    <w:tmpl w:val="DD76A47A"/>
    <w:lvl w:ilvl="0" w:tplc="5EE26BAC">
      <w:start w:val="1"/>
      <w:numFmt w:val="decimal"/>
      <w:pStyle w:val="ListParagraph"/>
      <w:lvlText w:val="%1."/>
      <w:lvlJc w:val="left"/>
      <w:pPr>
        <w:ind w:left="360" w:hanging="360"/>
      </w:pPr>
      <w:rPr>
        <w:rFonts w:ascii="Arial" w:hAnsi="Arial" w:cs="Arial"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tplc="0C090019"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abstractNum w:abstractNumId="8">
    <w:nsid w:val="21100E64"/>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nsid w:val="239C46B7"/>
    <w:multiLevelType w:val="singleLevel"/>
    <w:tmpl w:val="EA3E0EB2"/>
    <w:lvl w:ilvl="0">
      <w:start w:val="2"/>
      <w:numFmt w:val="bullet"/>
      <w:pStyle w:val="Bullet2"/>
      <w:lvlText w:val="-"/>
      <w:lvlJc w:val="left"/>
      <w:pPr>
        <w:tabs>
          <w:tab w:val="num" w:pos="1134"/>
        </w:tabs>
        <w:ind w:left="1134" w:hanging="425"/>
      </w:pPr>
      <w:rPr>
        <w:rFonts w:ascii="Times New Roman" w:hAnsi="Times New Roman" w:hint="default"/>
        <w:sz w:val="20"/>
      </w:rPr>
    </w:lvl>
  </w:abstractNum>
  <w:abstractNum w:abstractNumId="10">
    <w:nsid w:val="247A1BC8"/>
    <w:multiLevelType w:val="hybridMultilevel"/>
    <w:tmpl w:val="2102AA06"/>
    <w:lvl w:ilvl="0" w:tplc="D732293E">
      <w:start w:val="1"/>
      <w:numFmt w:val="decimal"/>
      <w:lvlText w:val="%1."/>
      <w:lvlJc w:val="left"/>
      <w:pPr>
        <w:ind w:left="720" w:hanging="360"/>
      </w:pPr>
    </w:lvl>
    <w:lvl w:ilvl="1" w:tplc="8B665C28" w:tentative="1">
      <w:start w:val="1"/>
      <w:numFmt w:val="lowerLetter"/>
      <w:lvlText w:val="%2."/>
      <w:lvlJc w:val="left"/>
      <w:pPr>
        <w:ind w:left="1440" w:hanging="360"/>
      </w:pPr>
    </w:lvl>
    <w:lvl w:ilvl="2" w:tplc="CBA88942" w:tentative="1">
      <w:start w:val="1"/>
      <w:numFmt w:val="lowerRoman"/>
      <w:lvlText w:val="%3."/>
      <w:lvlJc w:val="right"/>
      <w:pPr>
        <w:ind w:left="2160" w:hanging="180"/>
      </w:pPr>
    </w:lvl>
    <w:lvl w:ilvl="3" w:tplc="3DF439CC" w:tentative="1">
      <w:start w:val="1"/>
      <w:numFmt w:val="decimal"/>
      <w:lvlText w:val="%4."/>
      <w:lvlJc w:val="left"/>
      <w:pPr>
        <w:ind w:left="2880" w:hanging="360"/>
      </w:pPr>
    </w:lvl>
    <w:lvl w:ilvl="4" w:tplc="DA045CE2" w:tentative="1">
      <w:start w:val="1"/>
      <w:numFmt w:val="lowerLetter"/>
      <w:lvlText w:val="%5."/>
      <w:lvlJc w:val="left"/>
      <w:pPr>
        <w:ind w:left="3600" w:hanging="360"/>
      </w:pPr>
    </w:lvl>
    <w:lvl w:ilvl="5" w:tplc="C9D8F55C" w:tentative="1">
      <w:start w:val="1"/>
      <w:numFmt w:val="lowerRoman"/>
      <w:lvlText w:val="%6."/>
      <w:lvlJc w:val="right"/>
      <w:pPr>
        <w:ind w:left="4320" w:hanging="180"/>
      </w:pPr>
    </w:lvl>
    <w:lvl w:ilvl="6" w:tplc="657CDBDC" w:tentative="1">
      <w:start w:val="1"/>
      <w:numFmt w:val="decimal"/>
      <w:lvlText w:val="%7."/>
      <w:lvlJc w:val="left"/>
      <w:pPr>
        <w:ind w:left="5040" w:hanging="360"/>
      </w:pPr>
    </w:lvl>
    <w:lvl w:ilvl="7" w:tplc="16FADE5E" w:tentative="1">
      <w:start w:val="1"/>
      <w:numFmt w:val="lowerLetter"/>
      <w:lvlText w:val="%8."/>
      <w:lvlJc w:val="left"/>
      <w:pPr>
        <w:ind w:left="5760" w:hanging="360"/>
      </w:pPr>
    </w:lvl>
    <w:lvl w:ilvl="8" w:tplc="4FE0B9F4" w:tentative="1">
      <w:start w:val="1"/>
      <w:numFmt w:val="lowerRoman"/>
      <w:lvlText w:val="%9."/>
      <w:lvlJc w:val="right"/>
      <w:pPr>
        <w:ind w:left="6480" w:hanging="180"/>
      </w:pPr>
    </w:lvl>
  </w:abstractNum>
  <w:abstractNum w:abstractNumId="11">
    <w:nsid w:val="311C4C8B"/>
    <w:multiLevelType w:val="hybridMultilevel"/>
    <w:tmpl w:val="512A0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92162F1"/>
    <w:multiLevelType w:val="multilevel"/>
    <w:tmpl w:val="A6B87CB4"/>
    <w:lvl w:ilvl="0">
      <w:start w:val="1"/>
      <w:numFmt w:val="bullet"/>
      <w:pStyle w:val="BBullet"/>
      <w:lvlText w:val=""/>
      <w:lvlJc w:val="left"/>
      <w:pPr>
        <w:tabs>
          <w:tab w:val="num" w:pos="680"/>
        </w:tabs>
        <w:ind w:left="680" w:hanging="680"/>
      </w:pPr>
      <w:rPr>
        <w:rFonts w:ascii="Symbol" w:hAnsi="Symbol" w:hint="default"/>
        <w:b w:val="0"/>
        <w:i w:val="0"/>
        <w:sz w:val="20"/>
        <w:szCs w:val="20"/>
      </w:rPr>
    </w:lvl>
    <w:lvl w:ilvl="1" w:tentative="1">
      <w:start w:val="1"/>
      <w:numFmt w:val="bullet"/>
      <w:lvlText w:val="o"/>
      <w:lvlJc w:val="left"/>
      <w:pPr>
        <w:tabs>
          <w:tab w:val="num" w:pos="1440"/>
        </w:tabs>
        <w:ind w:left="1440" w:hanging="360"/>
      </w:pPr>
      <w:rPr>
        <w:rFonts w:ascii="Courier New" w:hAnsi="Courier New" w:cs="Advance"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Advance"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Advance"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3A5E5569"/>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4">
    <w:nsid w:val="3C9B5378"/>
    <w:multiLevelType w:val="hybridMultilevel"/>
    <w:tmpl w:val="C520067C"/>
    <w:lvl w:ilvl="0" w:tplc="1A4AEBDC">
      <w:start w:val="1"/>
      <w:numFmt w:val="decimal"/>
      <w:pStyle w:val="ATAPerf4"/>
      <w:lvlText w:val="4.%1"/>
      <w:lvlJc w:val="left"/>
      <w:pPr>
        <w:tabs>
          <w:tab w:val="num" w:pos="567"/>
        </w:tabs>
        <w:ind w:left="567" w:hanging="567"/>
      </w:pPr>
      <w:rPr>
        <w:rFonts w:ascii="Times New Roman" w:hAnsi="Times New Roman" w:hint="default"/>
        <w:b w:val="0"/>
        <w:i w:val="0"/>
        <w:sz w:val="24"/>
      </w:rPr>
    </w:lvl>
    <w:lvl w:ilvl="1" w:tplc="EAE4B9EE" w:tentative="1">
      <w:start w:val="1"/>
      <w:numFmt w:val="lowerLetter"/>
      <w:lvlText w:val="%2."/>
      <w:lvlJc w:val="left"/>
      <w:pPr>
        <w:tabs>
          <w:tab w:val="num" w:pos="1440"/>
        </w:tabs>
        <w:ind w:left="1440" w:hanging="360"/>
      </w:pPr>
    </w:lvl>
    <w:lvl w:ilvl="2" w:tplc="71625B52" w:tentative="1">
      <w:start w:val="1"/>
      <w:numFmt w:val="lowerRoman"/>
      <w:lvlText w:val="%3."/>
      <w:lvlJc w:val="right"/>
      <w:pPr>
        <w:tabs>
          <w:tab w:val="num" w:pos="2160"/>
        </w:tabs>
        <w:ind w:left="2160" w:hanging="180"/>
      </w:pPr>
    </w:lvl>
    <w:lvl w:ilvl="3" w:tplc="BFB645BC" w:tentative="1">
      <w:start w:val="1"/>
      <w:numFmt w:val="decimal"/>
      <w:lvlText w:val="%4."/>
      <w:lvlJc w:val="left"/>
      <w:pPr>
        <w:tabs>
          <w:tab w:val="num" w:pos="2880"/>
        </w:tabs>
        <w:ind w:left="2880" w:hanging="360"/>
      </w:pPr>
    </w:lvl>
    <w:lvl w:ilvl="4" w:tplc="8B5493A6" w:tentative="1">
      <w:start w:val="1"/>
      <w:numFmt w:val="lowerLetter"/>
      <w:lvlText w:val="%5."/>
      <w:lvlJc w:val="left"/>
      <w:pPr>
        <w:tabs>
          <w:tab w:val="num" w:pos="3600"/>
        </w:tabs>
        <w:ind w:left="3600" w:hanging="360"/>
      </w:pPr>
    </w:lvl>
    <w:lvl w:ilvl="5" w:tplc="B862F608" w:tentative="1">
      <w:start w:val="1"/>
      <w:numFmt w:val="lowerRoman"/>
      <w:lvlText w:val="%6."/>
      <w:lvlJc w:val="right"/>
      <w:pPr>
        <w:tabs>
          <w:tab w:val="num" w:pos="4320"/>
        </w:tabs>
        <w:ind w:left="4320" w:hanging="180"/>
      </w:pPr>
    </w:lvl>
    <w:lvl w:ilvl="6" w:tplc="181AE5C0" w:tentative="1">
      <w:start w:val="1"/>
      <w:numFmt w:val="decimal"/>
      <w:lvlText w:val="%7."/>
      <w:lvlJc w:val="left"/>
      <w:pPr>
        <w:tabs>
          <w:tab w:val="num" w:pos="5040"/>
        </w:tabs>
        <w:ind w:left="5040" w:hanging="360"/>
      </w:pPr>
    </w:lvl>
    <w:lvl w:ilvl="7" w:tplc="961E8D32" w:tentative="1">
      <w:start w:val="1"/>
      <w:numFmt w:val="lowerLetter"/>
      <w:lvlText w:val="%8."/>
      <w:lvlJc w:val="left"/>
      <w:pPr>
        <w:tabs>
          <w:tab w:val="num" w:pos="5760"/>
        </w:tabs>
        <w:ind w:left="5760" w:hanging="360"/>
      </w:pPr>
    </w:lvl>
    <w:lvl w:ilvl="8" w:tplc="1F0455E4" w:tentative="1">
      <w:start w:val="1"/>
      <w:numFmt w:val="lowerRoman"/>
      <w:lvlText w:val="%9."/>
      <w:lvlJc w:val="right"/>
      <w:pPr>
        <w:tabs>
          <w:tab w:val="num" w:pos="6480"/>
        </w:tabs>
        <w:ind w:left="6480" w:hanging="180"/>
      </w:pPr>
    </w:lvl>
  </w:abstractNum>
  <w:abstractNum w:abstractNumId="15">
    <w:nsid w:val="41C0248C"/>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nsid w:val="41F47191"/>
    <w:multiLevelType w:val="hybridMultilevel"/>
    <w:tmpl w:val="0C4899D8"/>
    <w:lvl w:ilvl="0" w:tplc="F39421C8">
      <w:start w:val="1"/>
      <w:numFmt w:val="decimal"/>
      <w:pStyle w:val="ATAPerf3"/>
      <w:lvlText w:val="3.%1"/>
      <w:lvlJc w:val="left"/>
      <w:pPr>
        <w:tabs>
          <w:tab w:val="num" w:pos="567"/>
        </w:tabs>
        <w:ind w:left="567" w:hanging="567"/>
      </w:pPr>
      <w:rPr>
        <w:rFonts w:ascii="Times New Roman" w:hAnsi="Times New Roman" w:hint="default"/>
        <w:b w:val="0"/>
        <w:i w:val="0"/>
        <w:sz w:val="24"/>
      </w:rPr>
    </w:lvl>
    <w:lvl w:ilvl="1" w:tplc="65B0720A" w:tentative="1">
      <w:start w:val="1"/>
      <w:numFmt w:val="lowerLetter"/>
      <w:lvlText w:val="%2."/>
      <w:lvlJc w:val="left"/>
      <w:pPr>
        <w:tabs>
          <w:tab w:val="num" w:pos="1440"/>
        </w:tabs>
        <w:ind w:left="1440" w:hanging="360"/>
      </w:pPr>
    </w:lvl>
    <w:lvl w:ilvl="2" w:tplc="6406D5CC" w:tentative="1">
      <w:start w:val="1"/>
      <w:numFmt w:val="lowerRoman"/>
      <w:lvlText w:val="%3."/>
      <w:lvlJc w:val="right"/>
      <w:pPr>
        <w:tabs>
          <w:tab w:val="num" w:pos="2160"/>
        </w:tabs>
        <w:ind w:left="2160" w:hanging="180"/>
      </w:pPr>
    </w:lvl>
    <w:lvl w:ilvl="3" w:tplc="A81A741C" w:tentative="1">
      <w:start w:val="1"/>
      <w:numFmt w:val="decimal"/>
      <w:lvlText w:val="%4."/>
      <w:lvlJc w:val="left"/>
      <w:pPr>
        <w:tabs>
          <w:tab w:val="num" w:pos="2880"/>
        </w:tabs>
        <w:ind w:left="2880" w:hanging="360"/>
      </w:pPr>
    </w:lvl>
    <w:lvl w:ilvl="4" w:tplc="E72AE770" w:tentative="1">
      <w:start w:val="1"/>
      <w:numFmt w:val="lowerLetter"/>
      <w:lvlText w:val="%5."/>
      <w:lvlJc w:val="left"/>
      <w:pPr>
        <w:tabs>
          <w:tab w:val="num" w:pos="3600"/>
        </w:tabs>
        <w:ind w:left="3600" w:hanging="360"/>
      </w:pPr>
    </w:lvl>
    <w:lvl w:ilvl="5" w:tplc="6F3EFC58" w:tentative="1">
      <w:start w:val="1"/>
      <w:numFmt w:val="lowerRoman"/>
      <w:lvlText w:val="%6."/>
      <w:lvlJc w:val="right"/>
      <w:pPr>
        <w:tabs>
          <w:tab w:val="num" w:pos="4320"/>
        </w:tabs>
        <w:ind w:left="4320" w:hanging="180"/>
      </w:pPr>
    </w:lvl>
    <w:lvl w:ilvl="6" w:tplc="3E6AB262" w:tentative="1">
      <w:start w:val="1"/>
      <w:numFmt w:val="decimal"/>
      <w:lvlText w:val="%7."/>
      <w:lvlJc w:val="left"/>
      <w:pPr>
        <w:tabs>
          <w:tab w:val="num" w:pos="5040"/>
        </w:tabs>
        <w:ind w:left="5040" w:hanging="360"/>
      </w:pPr>
    </w:lvl>
    <w:lvl w:ilvl="7" w:tplc="0BBC7A9A" w:tentative="1">
      <w:start w:val="1"/>
      <w:numFmt w:val="lowerLetter"/>
      <w:lvlText w:val="%8."/>
      <w:lvlJc w:val="left"/>
      <w:pPr>
        <w:tabs>
          <w:tab w:val="num" w:pos="5760"/>
        </w:tabs>
        <w:ind w:left="5760" w:hanging="360"/>
      </w:pPr>
    </w:lvl>
    <w:lvl w:ilvl="8" w:tplc="D70EB4F2" w:tentative="1">
      <w:start w:val="1"/>
      <w:numFmt w:val="lowerRoman"/>
      <w:lvlText w:val="%9."/>
      <w:lvlJc w:val="right"/>
      <w:pPr>
        <w:tabs>
          <w:tab w:val="num" w:pos="6480"/>
        </w:tabs>
        <w:ind w:left="6480" w:hanging="180"/>
      </w:pPr>
    </w:lvl>
  </w:abstractNum>
  <w:abstractNum w:abstractNumId="17">
    <w:nsid w:val="450D4182"/>
    <w:multiLevelType w:val="hybridMultilevel"/>
    <w:tmpl w:val="D27463EA"/>
    <w:lvl w:ilvl="0" w:tplc="563E2484">
      <w:start w:val="1"/>
      <w:numFmt w:val="decimal"/>
      <w:lvlText w:val="%1."/>
      <w:lvlJc w:val="left"/>
      <w:pPr>
        <w:ind w:left="720" w:hanging="360"/>
      </w:pPr>
    </w:lvl>
    <w:lvl w:ilvl="1" w:tplc="2EEEB5CE" w:tentative="1">
      <w:start w:val="1"/>
      <w:numFmt w:val="lowerLetter"/>
      <w:lvlText w:val="%2."/>
      <w:lvlJc w:val="left"/>
      <w:pPr>
        <w:ind w:left="1440" w:hanging="360"/>
      </w:pPr>
    </w:lvl>
    <w:lvl w:ilvl="2" w:tplc="5314B5EC" w:tentative="1">
      <w:start w:val="1"/>
      <w:numFmt w:val="lowerRoman"/>
      <w:lvlText w:val="%3."/>
      <w:lvlJc w:val="right"/>
      <w:pPr>
        <w:ind w:left="2160" w:hanging="180"/>
      </w:pPr>
    </w:lvl>
    <w:lvl w:ilvl="3" w:tplc="BCCC8C42" w:tentative="1">
      <w:start w:val="1"/>
      <w:numFmt w:val="decimal"/>
      <w:lvlText w:val="%4."/>
      <w:lvlJc w:val="left"/>
      <w:pPr>
        <w:ind w:left="2880" w:hanging="360"/>
      </w:pPr>
    </w:lvl>
    <w:lvl w:ilvl="4" w:tplc="238AED66" w:tentative="1">
      <w:start w:val="1"/>
      <w:numFmt w:val="lowerLetter"/>
      <w:lvlText w:val="%5."/>
      <w:lvlJc w:val="left"/>
      <w:pPr>
        <w:ind w:left="3600" w:hanging="360"/>
      </w:pPr>
    </w:lvl>
    <w:lvl w:ilvl="5" w:tplc="07385AE4" w:tentative="1">
      <w:start w:val="1"/>
      <w:numFmt w:val="lowerRoman"/>
      <w:lvlText w:val="%6."/>
      <w:lvlJc w:val="right"/>
      <w:pPr>
        <w:ind w:left="4320" w:hanging="180"/>
      </w:pPr>
    </w:lvl>
    <w:lvl w:ilvl="6" w:tplc="45AC2F24" w:tentative="1">
      <w:start w:val="1"/>
      <w:numFmt w:val="decimal"/>
      <w:lvlText w:val="%7."/>
      <w:lvlJc w:val="left"/>
      <w:pPr>
        <w:ind w:left="5040" w:hanging="360"/>
      </w:pPr>
    </w:lvl>
    <w:lvl w:ilvl="7" w:tplc="DF881576" w:tentative="1">
      <w:start w:val="1"/>
      <w:numFmt w:val="lowerLetter"/>
      <w:lvlText w:val="%8."/>
      <w:lvlJc w:val="left"/>
      <w:pPr>
        <w:ind w:left="5760" w:hanging="360"/>
      </w:pPr>
    </w:lvl>
    <w:lvl w:ilvl="8" w:tplc="B4BABAA4" w:tentative="1">
      <w:start w:val="1"/>
      <w:numFmt w:val="lowerRoman"/>
      <w:lvlText w:val="%9."/>
      <w:lvlJc w:val="right"/>
      <w:pPr>
        <w:ind w:left="6480" w:hanging="180"/>
      </w:pPr>
    </w:lvl>
  </w:abstractNum>
  <w:abstractNum w:abstractNumId="18">
    <w:nsid w:val="471B11E1"/>
    <w:multiLevelType w:val="singleLevel"/>
    <w:tmpl w:val="5D480430"/>
    <w:lvl w:ilvl="0">
      <w:start w:val="1"/>
      <w:numFmt w:val="decimal"/>
      <w:pStyle w:val="Perform3"/>
      <w:lvlText w:val="3.%1"/>
      <w:lvlJc w:val="left"/>
      <w:pPr>
        <w:tabs>
          <w:tab w:val="num" w:pos="567"/>
        </w:tabs>
        <w:ind w:left="567" w:hanging="567"/>
      </w:pPr>
      <w:rPr>
        <w:rFonts w:ascii="Times New Roman" w:hAnsi="Times New Roman" w:hint="default"/>
        <w:sz w:val="20"/>
      </w:rPr>
    </w:lvl>
  </w:abstractNum>
  <w:abstractNum w:abstractNumId="19">
    <w:nsid w:val="473155AE"/>
    <w:multiLevelType w:val="hybridMultilevel"/>
    <w:tmpl w:val="70FE2B04"/>
    <w:lvl w:ilvl="0" w:tplc="45C63012">
      <w:start w:val="1"/>
      <w:numFmt w:val="decimal"/>
      <w:lvlText w:val="%1."/>
      <w:lvlJc w:val="left"/>
      <w:pPr>
        <w:ind w:left="720" w:hanging="360"/>
      </w:pPr>
    </w:lvl>
    <w:lvl w:ilvl="1" w:tplc="67C0AF76" w:tentative="1">
      <w:start w:val="1"/>
      <w:numFmt w:val="lowerLetter"/>
      <w:lvlText w:val="%2."/>
      <w:lvlJc w:val="left"/>
      <w:pPr>
        <w:ind w:left="1440" w:hanging="360"/>
      </w:pPr>
    </w:lvl>
    <w:lvl w:ilvl="2" w:tplc="BD5ABDB8" w:tentative="1">
      <w:start w:val="1"/>
      <w:numFmt w:val="lowerRoman"/>
      <w:lvlText w:val="%3."/>
      <w:lvlJc w:val="right"/>
      <w:pPr>
        <w:ind w:left="2160" w:hanging="180"/>
      </w:pPr>
    </w:lvl>
    <w:lvl w:ilvl="3" w:tplc="EC589D82" w:tentative="1">
      <w:start w:val="1"/>
      <w:numFmt w:val="decimal"/>
      <w:lvlText w:val="%4."/>
      <w:lvlJc w:val="left"/>
      <w:pPr>
        <w:ind w:left="2880" w:hanging="360"/>
      </w:pPr>
    </w:lvl>
    <w:lvl w:ilvl="4" w:tplc="13E247C0" w:tentative="1">
      <w:start w:val="1"/>
      <w:numFmt w:val="lowerLetter"/>
      <w:lvlText w:val="%5."/>
      <w:lvlJc w:val="left"/>
      <w:pPr>
        <w:ind w:left="3600" w:hanging="360"/>
      </w:pPr>
    </w:lvl>
    <w:lvl w:ilvl="5" w:tplc="04BAB362" w:tentative="1">
      <w:start w:val="1"/>
      <w:numFmt w:val="lowerRoman"/>
      <w:lvlText w:val="%6."/>
      <w:lvlJc w:val="right"/>
      <w:pPr>
        <w:ind w:left="4320" w:hanging="180"/>
      </w:pPr>
    </w:lvl>
    <w:lvl w:ilvl="6" w:tplc="62F60C7C" w:tentative="1">
      <w:start w:val="1"/>
      <w:numFmt w:val="decimal"/>
      <w:lvlText w:val="%7."/>
      <w:lvlJc w:val="left"/>
      <w:pPr>
        <w:ind w:left="5040" w:hanging="360"/>
      </w:pPr>
    </w:lvl>
    <w:lvl w:ilvl="7" w:tplc="5ADE5E2E" w:tentative="1">
      <w:start w:val="1"/>
      <w:numFmt w:val="lowerLetter"/>
      <w:lvlText w:val="%8."/>
      <w:lvlJc w:val="left"/>
      <w:pPr>
        <w:ind w:left="5760" w:hanging="360"/>
      </w:pPr>
    </w:lvl>
    <w:lvl w:ilvl="8" w:tplc="7D2CA126" w:tentative="1">
      <w:start w:val="1"/>
      <w:numFmt w:val="lowerRoman"/>
      <w:lvlText w:val="%9."/>
      <w:lvlJc w:val="right"/>
      <w:pPr>
        <w:ind w:left="6480" w:hanging="180"/>
      </w:pPr>
    </w:lvl>
  </w:abstractNum>
  <w:abstractNum w:abstractNumId="20">
    <w:nsid w:val="4B1769DE"/>
    <w:multiLevelType w:val="hybridMultilevel"/>
    <w:tmpl w:val="5A085B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C3E225F"/>
    <w:multiLevelType w:val="multilevel"/>
    <w:tmpl w:val="8D62912A"/>
    <w:lvl w:ilvl="0">
      <w:start w:val="1"/>
      <w:numFmt w:val="bullet"/>
      <w:pStyle w:val="ATAPerf2"/>
      <w:lvlText w:val=""/>
      <w:lvlJc w:val="left"/>
      <w:pPr>
        <w:tabs>
          <w:tab w:val="num" w:pos="567"/>
        </w:tabs>
        <w:ind w:left="567" w:hanging="567"/>
      </w:pPr>
      <w:rPr>
        <w:rFonts w:ascii="Symbol" w:hAnsi="Symbo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2">
    <w:nsid w:val="4F98316A"/>
    <w:multiLevelType w:val="hybridMultilevel"/>
    <w:tmpl w:val="D27463EA"/>
    <w:lvl w:ilvl="0" w:tplc="541E7FA4">
      <w:start w:val="1"/>
      <w:numFmt w:val="decimal"/>
      <w:lvlText w:val="%1."/>
      <w:lvlJc w:val="left"/>
      <w:pPr>
        <w:ind w:left="720" w:hanging="360"/>
      </w:pPr>
    </w:lvl>
    <w:lvl w:ilvl="1" w:tplc="3A18F794" w:tentative="1">
      <w:start w:val="1"/>
      <w:numFmt w:val="lowerLetter"/>
      <w:lvlText w:val="%2."/>
      <w:lvlJc w:val="left"/>
      <w:pPr>
        <w:ind w:left="1440" w:hanging="360"/>
      </w:pPr>
    </w:lvl>
    <w:lvl w:ilvl="2" w:tplc="7BF0418A" w:tentative="1">
      <w:start w:val="1"/>
      <w:numFmt w:val="lowerRoman"/>
      <w:lvlText w:val="%3."/>
      <w:lvlJc w:val="right"/>
      <w:pPr>
        <w:ind w:left="2160" w:hanging="180"/>
      </w:pPr>
    </w:lvl>
    <w:lvl w:ilvl="3" w:tplc="987EBE5C" w:tentative="1">
      <w:start w:val="1"/>
      <w:numFmt w:val="decimal"/>
      <w:lvlText w:val="%4."/>
      <w:lvlJc w:val="left"/>
      <w:pPr>
        <w:ind w:left="2880" w:hanging="360"/>
      </w:pPr>
    </w:lvl>
    <w:lvl w:ilvl="4" w:tplc="890AAAF4" w:tentative="1">
      <w:start w:val="1"/>
      <w:numFmt w:val="lowerLetter"/>
      <w:lvlText w:val="%5."/>
      <w:lvlJc w:val="left"/>
      <w:pPr>
        <w:ind w:left="3600" w:hanging="360"/>
      </w:pPr>
    </w:lvl>
    <w:lvl w:ilvl="5" w:tplc="C21E8D48" w:tentative="1">
      <w:start w:val="1"/>
      <w:numFmt w:val="lowerRoman"/>
      <w:lvlText w:val="%6."/>
      <w:lvlJc w:val="right"/>
      <w:pPr>
        <w:ind w:left="4320" w:hanging="180"/>
      </w:pPr>
    </w:lvl>
    <w:lvl w:ilvl="6" w:tplc="920AFD6C" w:tentative="1">
      <w:start w:val="1"/>
      <w:numFmt w:val="decimal"/>
      <w:lvlText w:val="%7."/>
      <w:lvlJc w:val="left"/>
      <w:pPr>
        <w:ind w:left="5040" w:hanging="360"/>
      </w:pPr>
    </w:lvl>
    <w:lvl w:ilvl="7" w:tplc="A5BCC1B0" w:tentative="1">
      <w:start w:val="1"/>
      <w:numFmt w:val="lowerLetter"/>
      <w:lvlText w:val="%8."/>
      <w:lvlJc w:val="left"/>
      <w:pPr>
        <w:ind w:left="5760" w:hanging="360"/>
      </w:pPr>
    </w:lvl>
    <w:lvl w:ilvl="8" w:tplc="168EA1EA" w:tentative="1">
      <w:start w:val="1"/>
      <w:numFmt w:val="lowerRoman"/>
      <w:lvlText w:val="%9."/>
      <w:lvlJc w:val="right"/>
      <w:pPr>
        <w:ind w:left="6480" w:hanging="180"/>
      </w:pPr>
    </w:lvl>
  </w:abstractNum>
  <w:abstractNum w:abstractNumId="23">
    <w:nsid w:val="51DB158E"/>
    <w:multiLevelType w:val="singleLevel"/>
    <w:tmpl w:val="1A242F2A"/>
    <w:lvl w:ilvl="0">
      <w:start w:val="1"/>
      <w:numFmt w:val="decimal"/>
      <w:pStyle w:val="Perform4"/>
      <w:lvlText w:val="4.%1"/>
      <w:lvlJc w:val="left"/>
      <w:pPr>
        <w:tabs>
          <w:tab w:val="num" w:pos="567"/>
        </w:tabs>
        <w:ind w:left="567" w:hanging="567"/>
      </w:pPr>
      <w:rPr>
        <w:rFonts w:ascii="Times New Roman" w:hAnsi="Times New Roman" w:hint="default"/>
        <w:b w:val="0"/>
        <w:i w:val="0"/>
        <w:sz w:val="20"/>
      </w:rPr>
    </w:lvl>
  </w:abstractNum>
  <w:abstractNum w:abstractNumId="24">
    <w:nsid w:val="54242199"/>
    <w:multiLevelType w:val="hybridMultilevel"/>
    <w:tmpl w:val="668CA61E"/>
    <w:lvl w:ilvl="0" w:tplc="CB725E50">
      <w:start w:val="1"/>
      <w:numFmt w:val="bullet"/>
      <w:lvlText w:val=""/>
      <w:lvlJc w:val="left"/>
      <w:pPr>
        <w:ind w:left="1572" w:hanging="360"/>
      </w:pPr>
      <w:rPr>
        <w:rFonts w:ascii="Symbol" w:hAnsi="Symbol" w:hint="default"/>
      </w:rPr>
    </w:lvl>
    <w:lvl w:ilvl="1" w:tplc="9C88B27A" w:tentative="1">
      <w:start w:val="1"/>
      <w:numFmt w:val="bullet"/>
      <w:lvlText w:val="o"/>
      <w:lvlJc w:val="left"/>
      <w:pPr>
        <w:ind w:left="1440" w:hanging="360"/>
      </w:pPr>
      <w:rPr>
        <w:rFonts w:ascii="Courier New" w:hAnsi="Courier New" w:cs="Courier New" w:hint="default"/>
      </w:rPr>
    </w:lvl>
    <w:lvl w:ilvl="2" w:tplc="90AA67D6" w:tentative="1">
      <w:start w:val="1"/>
      <w:numFmt w:val="bullet"/>
      <w:lvlText w:val=""/>
      <w:lvlJc w:val="left"/>
      <w:pPr>
        <w:ind w:left="2160" w:hanging="360"/>
      </w:pPr>
      <w:rPr>
        <w:rFonts w:ascii="Wingdings" w:hAnsi="Wingdings" w:hint="default"/>
      </w:rPr>
    </w:lvl>
    <w:lvl w:ilvl="3" w:tplc="DE700392" w:tentative="1">
      <w:start w:val="1"/>
      <w:numFmt w:val="bullet"/>
      <w:lvlText w:val=""/>
      <w:lvlJc w:val="left"/>
      <w:pPr>
        <w:ind w:left="2880" w:hanging="360"/>
      </w:pPr>
      <w:rPr>
        <w:rFonts w:ascii="Symbol" w:hAnsi="Symbol" w:hint="default"/>
      </w:rPr>
    </w:lvl>
    <w:lvl w:ilvl="4" w:tplc="4EE2A1F2" w:tentative="1">
      <w:start w:val="1"/>
      <w:numFmt w:val="bullet"/>
      <w:lvlText w:val="o"/>
      <w:lvlJc w:val="left"/>
      <w:pPr>
        <w:ind w:left="3600" w:hanging="360"/>
      </w:pPr>
      <w:rPr>
        <w:rFonts w:ascii="Courier New" w:hAnsi="Courier New" w:cs="Courier New" w:hint="default"/>
      </w:rPr>
    </w:lvl>
    <w:lvl w:ilvl="5" w:tplc="54082736" w:tentative="1">
      <w:start w:val="1"/>
      <w:numFmt w:val="bullet"/>
      <w:lvlText w:val=""/>
      <w:lvlJc w:val="left"/>
      <w:pPr>
        <w:ind w:left="4320" w:hanging="360"/>
      </w:pPr>
      <w:rPr>
        <w:rFonts w:ascii="Wingdings" w:hAnsi="Wingdings" w:hint="default"/>
      </w:rPr>
    </w:lvl>
    <w:lvl w:ilvl="6" w:tplc="9D682AFC" w:tentative="1">
      <w:start w:val="1"/>
      <w:numFmt w:val="bullet"/>
      <w:lvlText w:val=""/>
      <w:lvlJc w:val="left"/>
      <w:pPr>
        <w:ind w:left="5040" w:hanging="360"/>
      </w:pPr>
      <w:rPr>
        <w:rFonts w:ascii="Symbol" w:hAnsi="Symbol" w:hint="default"/>
      </w:rPr>
    </w:lvl>
    <w:lvl w:ilvl="7" w:tplc="8A6CF274" w:tentative="1">
      <w:start w:val="1"/>
      <w:numFmt w:val="bullet"/>
      <w:lvlText w:val="o"/>
      <w:lvlJc w:val="left"/>
      <w:pPr>
        <w:ind w:left="5760" w:hanging="360"/>
      </w:pPr>
      <w:rPr>
        <w:rFonts w:ascii="Courier New" w:hAnsi="Courier New" w:cs="Courier New" w:hint="default"/>
      </w:rPr>
    </w:lvl>
    <w:lvl w:ilvl="8" w:tplc="EB222A9C" w:tentative="1">
      <w:start w:val="1"/>
      <w:numFmt w:val="bullet"/>
      <w:lvlText w:val=""/>
      <w:lvlJc w:val="left"/>
      <w:pPr>
        <w:ind w:left="6480" w:hanging="360"/>
      </w:pPr>
      <w:rPr>
        <w:rFonts w:ascii="Wingdings" w:hAnsi="Wingdings" w:hint="default"/>
      </w:rPr>
    </w:lvl>
  </w:abstractNum>
  <w:abstractNum w:abstractNumId="25">
    <w:nsid w:val="54BE5546"/>
    <w:multiLevelType w:val="singleLevel"/>
    <w:tmpl w:val="FD7055BE"/>
    <w:lvl w:ilvl="0">
      <w:start w:val="1"/>
      <w:numFmt w:val="decimal"/>
      <w:pStyle w:val="Perform2"/>
      <w:lvlText w:val="2.%1"/>
      <w:lvlJc w:val="left"/>
      <w:pPr>
        <w:tabs>
          <w:tab w:val="num" w:pos="567"/>
        </w:tabs>
        <w:ind w:left="567" w:hanging="567"/>
      </w:pPr>
      <w:rPr>
        <w:rFonts w:ascii="Times New Roman" w:hAnsi="Times New Roman" w:hint="default"/>
        <w:sz w:val="20"/>
      </w:rPr>
    </w:lvl>
  </w:abstractNum>
  <w:abstractNum w:abstractNumId="26">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27">
    <w:nsid w:val="57022C13"/>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8">
    <w:nsid w:val="5BC00F36"/>
    <w:multiLevelType w:val="multilevel"/>
    <w:tmpl w:val="7E3666EA"/>
    <w:lvl w:ilvl="0">
      <w:start w:val="1"/>
      <w:numFmt w:val="bullet"/>
      <w:pStyle w:val="ATAPerf1"/>
      <w:lvlText w:val=""/>
      <w:lvlJc w:val="left"/>
      <w:pPr>
        <w:tabs>
          <w:tab w:val="num" w:pos="567"/>
        </w:tabs>
        <w:ind w:left="567" w:hanging="567"/>
      </w:pPr>
      <w:rPr>
        <w:rFonts w:ascii="Symbol" w:hAnsi="Symbol"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9">
    <w:nsid w:val="60F7310E"/>
    <w:multiLevelType w:val="hybridMultilevel"/>
    <w:tmpl w:val="419A17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5CD28E7"/>
    <w:multiLevelType w:val="hybridMultilevel"/>
    <w:tmpl w:val="9BA22626"/>
    <w:lvl w:ilvl="0" w:tplc="7C4AC7E0">
      <w:start w:val="1"/>
      <w:numFmt w:val="bullet"/>
      <w:pStyle w:val="Bullet"/>
      <w:lvlText w:val=""/>
      <w:lvlJc w:val="left"/>
      <w:pPr>
        <w:tabs>
          <w:tab w:val="num" w:pos="357"/>
        </w:tabs>
        <w:ind w:left="567" w:hanging="210"/>
      </w:pPr>
      <w:rPr>
        <w:rFonts w:ascii="Symbol" w:hAnsi="Symbol" w:hint="default"/>
        <w:sz w:val="16"/>
      </w:rPr>
    </w:lvl>
    <w:lvl w:ilvl="1" w:tplc="7B106FF0" w:tentative="1">
      <w:start w:val="1"/>
      <w:numFmt w:val="bullet"/>
      <w:lvlText w:val="o"/>
      <w:lvlJc w:val="left"/>
      <w:pPr>
        <w:tabs>
          <w:tab w:val="num" w:pos="1440"/>
        </w:tabs>
        <w:ind w:left="1440" w:hanging="360"/>
      </w:pPr>
      <w:rPr>
        <w:rFonts w:ascii="Courier New" w:hAnsi="Courier New" w:cs="Courier New" w:hint="default"/>
      </w:rPr>
    </w:lvl>
    <w:lvl w:ilvl="2" w:tplc="A7142CF6" w:tentative="1">
      <w:start w:val="1"/>
      <w:numFmt w:val="bullet"/>
      <w:lvlText w:val=""/>
      <w:lvlJc w:val="left"/>
      <w:pPr>
        <w:tabs>
          <w:tab w:val="num" w:pos="2160"/>
        </w:tabs>
        <w:ind w:left="2160" w:hanging="360"/>
      </w:pPr>
      <w:rPr>
        <w:rFonts w:ascii="Wingdings" w:hAnsi="Wingdings" w:hint="default"/>
      </w:rPr>
    </w:lvl>
    <w:lvl w:ilvl="3" w:tplc="45044076" w:tentative="1">
      <w:start w:val="1"/>
      <w:numFmt w:val="bullet"/>
      <w:lvlText w:val=""/>
      <w:lvlJc w:val="left"/>
      <w:pPr>
        <w:tabs>
          <w:tab w:val="num" w:pos="2880"/>
        </w:tabs>
        <w:ind w:left="2880" w:hanging="360"/>
      </w:pPr>
      <w:rPr>
        <w:rFonts w:ascii="Symbol" w:hAnsi="Symbol" w:hint="default"/>
      </w:rPr>
    </w:lvl>
    <w:lvl w:ilvl="4" w:tplc="53A66352" w:tentative="1">
      <w:start w:val="1"/>
      <w:numFmt w:val="bullet"/>
      <w:lvlText w:val="o"/>
      <w:lvlJc w:val="left"/>
      <w:pPr>
        <w:tabs>
          <w:tab w:val="num" w:pos="3600"/>
        </w:tabs>
        <w:ind w:left="3600" w:hanging="360"/>
      </w:pPr>
      <w:rPr>
        <w:rFonts w:ascii="Courier New" w:hAnsi="Courier New" w:cs="Courier New" w:hint="default"/>
      </w:rPr>
    </w:lvl>
    <w:lvl w:ilvl="5" w:tplc="B540D796" w:tentative="1">
      <w:start w:val="1"/>
      <w:numFmt w:val="bullet"/>
      <w:lvlText w:val=""/>
      <w:lvlJc w:val="left"/>
      <w:pPr>
        <w:tabs>
          <w:tab w:val="num" w:pos="4320"/>
        </w:tabs>
        <w:ind w:left="4320" w:hanging="360"/>
      </w:pPr>
      <w:rPr>
        <w:rFonts w:ascii="Wingdings" w:hAnsi="Wingdings" w:hint="default"/>
      </w:rPr>
    </w:lvl>
    <w:lvl w:ilvl="6" w:tplc="4DAE8BAE" w:tentative="1">
      <w:start w:val="1"/>
      <w:numFmt w:val="bullet"/>
      <w:lvlText w:val=""/>
      <w:lvlJc w:val="left"/>
      <w:pPr>
        <w:tabs>
          <w:tab w:val="num" w:pos="5040"/>
        </w:tabs>
        <w:ind w:left="5040" w:hanging="360"/>
      </w:pPr>
      <w:rPr>
        <w:rFonts w:ascii="Symbol" w:hAnsi="Symbol" w:hint="default"/>
      </w:rPr>
    </w:lvl>
    <w:lvl w:ilvl="7" w:tplc="04DE35FC" w:tentative="1">
      <w:start w:val="1"/>
      <w:numFmt w:val="bullet"/>
      <w:lvlText w:val="o"/>
      <w:lvlJc w:val="left"/>
      <w:pPr>
        <w:tabs>
          <w:tab w:val="num" w:pos="5760"/>
        </w:tabs>
        <w:ind w:left="5760" w:hanging="360"/>
      </w:pPr>
      <w:rPr>
        <w:rFonts w:ascii="Courier New" w:hAnsi="Courier New" w:cs="Courier New" w:hint="default"/>
      </w:rPr>
    </w:lvl>
    <w:lvl w:ilvl="8" w:tplc="833279B8" w:tentative="1">
      <w:start w:val="1"/>
      <w:numFmt w:val="bullet"/>
      <w:lvlText w:val=""/>
      <w:lvlJc w:val="left"/>
      <w:pPr>
        <w:tabs>
          <w:tab w:val="num" w:pos="6480"/>
        </w:tabs>
        <w:ind w:left="6480" w:hanging="360"/>
      </w:pPr>
      <w:rPr>
        <w:rFonts w:ascii="Wingdings" w:hAnsi="Wingdings" w:hint="default"/>
      </w:rPr>
    </w:lvl>
  </w:abstractNum>
  <w:abstractNum w:abstractNumId="31">
    <w:nsid w:val="6A1F7A7F"/>
    <w:multiLevelType w:val="hybridMultilevel"/>
    <w:tmpl w:val="5A224B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E422479"/>
    <w:multiLevelType w:val="hybridMultilevel"/>
    <w:tmpl w:val="91D6627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num w:numId="1">
    <w:abstractNumId w:val="1"/>
  </w:num>
  <w:num w:numId="2">
    <w:abstractNumId w:val="26"/>
  </w:num>
  <w:num w:numId="3">
    <w:abstractNumId w:val="25"/>
  </w:num>
  <w:num w:numId="4">
    <w:abstractNumId w:val="18"/>
  </w:num>
  <w:num w:numId="5">
    <w:abstractNumId w:val="23"/>
  </w:num>
  <w:num w:numId="6">
    <w:abstractNumId w:val="9"/>
  </w:num>
  <w:num w:numId="7">
    <w:abstractNumId w:val="5"/>
  </w:num>
  <w:num w:numId="8">
    <w:abstractNumId w:val="28"/>
  </w:num>
  <w:num w:numId="9">
    <w:abstractNumId w:val="21"/>
  </w:num>
  <w:num w:numId="10">
    <w:abstractNumId w:val="14"/>
  </w:num>
  <w:num w:numId="11">
    <w:abstractNumId w:val="16"/>
  </w:num>
  <w:num w:numId="12">
    <w:abstractNumId w:val="12"/>
  </w:num>
  <w:num w:numId="13">
    <w:abstractNumId w:val="0"/>
  </w:num>
  <w:num w:numId="14">
    <w:abstractNumId w:val="24"/>
  </w:num>
  <w:num w:numId="15">
    <w:abstractNumId w:val="6"/>
  </w:num>
  <w:num w:numId="16">
    <w:abstractNumId w:val="7"/>
  </w:num>
  <w:num w:numId="17">
    <w:abstractNumId w:val="30"/>
  </w:num>
  <w:num w:numId="18">
    <w:abstractNumId w:val="4"/>
  </w:num>
  <w:num w:numId="19">
    <w:abstractNumId w:val="19"/>
  </w:num>
  <w:num w:numId="20">
    <w:abstractNumId w:val="20"/>
  </w:num>
  <w:num w:numId="21">
    <w:abstractNumId w:val="17"/>
  </w:num>
  <w:num w:numId="22">
    <w:abstractNumId w:val="22"/>
  </w:num>
  <w:num w:numId="23">
    <w:abstractNumId w:val="10"/>
  </w:num>
  <w:num w:numId="24">
    <w:abstractNumId w:val="3"/>
  </w:num>
  <w:num w:numId="2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9"/>
  </w:num>
  <w:num w:numId="28">
    <w:abstractNumId w:val="11"/>
  </w:num>
  <w:num w:numId="29">
    <w:abstractNumId w:val="31"/>
  </w:num>
  <w:num w:numId="30">
    <w:abstractNumId w:val="27"/>
  </w:num>
  <w:num w:numId="31">
    <w:abstractNumId w:val="8"/>
  </w:num>
  <w:num w:numId="32">
    <w:abstractNumId w:val="15"/>
  </w:num>
  <w:num w:numId="33">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27010">
      <o:colormenu v:ext="edit" strokecolor="none [3213]"/>
    </o:shapedefaults>
    <o:shapelayout v:ext="edit">
      <o:idmap v:ext="edit" data="152"/>
      <o:rules v:ext="edit">
        <o:r id="V:Rule5" type="connector" idref="#_x0000_s155658"/>
        <o:r id="V:Rule6" type="connector" idref="#_x0000_s155649"/>
        <o:r id="V:Rule7" type="connector" idref="#_x0000_s155659"/>
        <o:r id="V:Rule8" type="connector" idref="#_x0000_s155660"/>
      </o:rules>
    </o:shapelayout>
  </w:hdrShapeDefaults>
  <w:footnotePr>
    <w:footnote w:id="-1"/>
    <w:footnote w:id="0"/>
  </w:footnotePr>
  <w:endnotePr>
    <w:endnote w:id="-1"/>
    <w:endnote w:id="0"/>
  </w:endnotePr>
  <w:compat/>
  <w:rsids>
    <w:rsidRoot w:val="004E0785"/>
    <w:rsid w:val="00000D70"/>
    <w:rsid w:val="0000122C"/>
    <w:rsid w:val="000031FE"/>
    <w:rsid w:val="0000321E"/>
    <w:rsid w:val="00011747"/>
    <w:rsid w:val="000118C5"/>
    <w:rsid w:val="000130ED"/>
    <w:rsid w:val="000141F3"/>
    <w:rsid w:val="000143BF"/>
    <w:rsid w:val="00014B50"/>
    <w:rsid w:val="00022766"/>
    <w:rsid w:val="00022EAA"/>
    <w:rsid w:val="00023CFC"/>
    <w:rsid w:val="00024690"/>
    <w:rsid w:val="000249AC"/>
    <w:rsid w:val="00025350"/>
    <w:rsid w:val="00025831"/>
    <w:rsid w:val="00026130"/>
    <w:rsid w:val="00026BFA"/>
    <w:rsid w:val="000274D5"/>
    <w:rsid w:val="00030181"/>
    <w:rsid w:val="00030E00"/>
    <w:rsid w:val="00032768"/>
    <w:rsid w:val="000333A2"/>
    <w:rsid w:val="000338EB"/>
    <w:rsid w:val="0003392C"/>
    <w:rsid w:val="000350D4"/>
    <w:rsid w:val="00036466"/>
    <w:rsid w:val="00037984"/>
    <w:rsid w:val="00040D34"/>
    <w:rsid w:val="00043660"/>
    <w:rsid w:val="0004396A"/>
    <w:rsid w:val="000443DA"/>
    <w:rsid w:val="00044839"/>
    <w:rsid w:val="00046470"/>
    <w:rsid w:val="00046AD5"/>
    <w:rsid w:val="00047641"/>
    <w:rsid w:val="000507C9"/>
    <w:rsid w:val="00055739"/>
    <w:rsid w:val="0005641E"/>
    <w:rsid w:val="00056FFB"/>
    <w:rsid w:val="00057178"/>
    <w:rsid w:val="0005728E"/>
    <w:rsid w:val="000578A3"/>
    <w:rsid w:val="0006057C"/>
    <w:rsid w:val="00063BBC"/>
    <w:rsid w:val="000665AB"/>
    <w:rsid w:val="00066E9B"/>
    <w:rsid w:val="00067849"/>
    <w:rsid w:val="00067E95"/>
    <w:rsid w:val="00071CF2"/>
    <w:rsid w:val="00072AD7"/>
    <w:rsid w:val="00073AFD"/>
    <w:rsid w:val="00075FCF"/>
    <w:rsid w:val="000766A9"/>
    <w:rsid w:val="0007735F"/>
    <w:rsid w:val="0008023F"/>
    <w:rsid w:val="00080E25"/>
    <w:rsid w:val="00082048"/>
    <w:rsid w:val="00082107"/>
    <w:rsid w:val="00083BDF"/>
    <w:rsid w:val="00085EB4"/>
    <w:rsid w:val="00086263"/>
    <w:rsid w:val="0008767E"/>
    <w:rsid w:val="00092493"/>
    <w:rsid w:val="00092BD1"/>
    <w:rsid w:val="00093080"/>
    <w:rsid w:val="000931DF"/>
    <w:rsid w:val="000942F4"/>
    <w:rsid w:val="00097FE5"/>
    <w:rsid w:val="000A3473"/>
    <w:rsid w:val="000A37FB"/>
    <w:rsid w:val="000A4520"/>
    <w:rsid w:val="000A6386"/>
    <w:rsid w:val="000A7C8A"/>
    <w:rsid w:val="000B0981"/>
    <w:rsid w:val="000B0E15"/>
    <w:rsid w:val="000B0F86"/>
    <w:rsid w:val="000B14D2"/>
    <w:rsid w:val="000B2381"/>
    <w:rsid w:val="000B2C1B"/>
    <w:rsid w:val="000B6466"/>
    <w:rsid w:val="000B67D2"/>
    <w:rsid w:val="000C0560"/>
    <w:rsid w:val="000C093B"/>
    <w:rsid w:val="000C19E6"/>
    <w:rsid w:val="000C1CB1"/>
    <w:rsid w:val="000C26D8"/>
    <w:rsid w:val="000C2F36"/>
    <w:rsid w:val="000C373D"/>
    <w:rsid w:val="000C4515"/>
    <w:rsid w:val="000C4F97"/>
    <w:rsid w:val="000C680F"/>
    <w:rsid w:val="000C6E74"/>
    <w:rsid w:val="000C7479"/>
    <w:rsid w:val="000D0213"/>
    <w:rsid w:val="000D1772"/>
    <w:rsid w:val="000D3548"/>
    <w:rsid w:val="000D4AFC"/>
    <w:rsid w:val="000D4F10"/>
    <w:rsid w:val="000D57D5"/>
    <w:rsid w:val="000D5DEA"/>
    <w:rsid w:val="000E04E3"/>
    <w:rsid w:val="000E1D13"/>
    <w:rsid w:val="000E28C2"/>
    <w:rsid w:val="000E2A0C"/>
    <w:rsid w:val="000E3AFD"/>
    <w:rsid w:val="000E4298"/>
    <w:rsid w:val="000E64EB"/>
    <w:rsid w:val="000E6C81"/>
    <w:rsid w:val="000F12E5"/>
    <w:rsid w:val="000F21F2"/>
    <w:rsid w:val="000F3376"/>
    <w:rsid w:val="000F339E"/>
    <w:rsid w:val="000F4915"/>
    <w:rsid w:val="000F746F"/>
    <w:rsid w:val="001027D8"/>
    <w:rsid w:val="00102B40"/>
    <w:rsid w:val="00102D84"/>
    <w:rsid w:val="001074EB"/>
    <w:rsid w:val="00107CBA"/>
    <w:rsid w:val="00107CE0"/>
    <w:rsid w:val="00112BCD"/>
    <w:rsid w:val="001137AC"/>
    <w:rsid w:val="00114985"/>
    <w:rsid w:val="00115EDB"/>
    <w:rsid w:val="0012094D"/>
    <w:rsid w:val="00120E20"/>
    <w:rsid w:val="001213E1"/>
    <w:rsid w:val="00121415"/>
    <w:rsid w:val="00121BCB"/>
    <w:rsid w:val="00122302"/>
    <w:rsid w:val="00122F55"/>
    <w:rsid w:val="001237C2"/>
    <w:rsid w:val="00123BA1"/>
    <w:rsid w:val="00130714"/>
    <w:rsid w:val="0013253E"/>
    <w:rsid w:val="00132A9A"/>
    <w:rsid w:val="00135FFD"/>
    <w:rsid w:val="00136752"/>
    <w:rsid w:val="0013688D"/>
    <w:rsid w:val="00140150"/>
    <w:rsid w:val="00140C81"/>
    <w:rsid w:val="00140E02"/>
    <w:rsid w:val="0014191D"/>
    <w:rsid w:val="00147272"/>
    <w:rsid w:val="00147424"/>
    <w:rsid w:val="001503C1"/>
    <w:rsid w:val="00150952"/>
    <w:rsid w:val="00151668"/>
    <w:rsid w:val="00151912"/>
    <w:rsid w:val="0015257F"/>
    <w:rsid w:val="0015350B"/>
    <w:rsid w:val="001551AE"/>
    <w:rsid w:val="00157294"/>
    <w:rsid w:val="00157399"/>
    <w:rsid w:val="00160542"/>
    <w:rsid w:val="0016104D"/>
    <w:rsid w:val="001611BA"/>
    <w:rsid w:val="001628DD"/>
    <w:rsid w:val="00163B34"/>
    <w:rsid w:val="00163B6E"/>
    <w:rsid w:val="00163F0F"/>
    <w:rsid w:val="00163F86"/>
    <w:rsid w:val="00164C6A"/>
    <w:rsid w:val="00164E0A"/>
    <w:rsid w:val="001661C1"/>
    <w:rsid w:val="00166E97"/>
    <w:rsid w:val="00170292"/>
    <w:rsid w:val="001704CE"/>
    <w:rsid w:val="001716F4"/>
    <w:rsid w:val="001745D5"/>
    <w:rsid w:val="001747E1"/>
    <w:rsid w:val="001748C2"/>
    <w:rsid w:val="00174A74"/>
    <w:rsid w:val="0017563D"/>
    <w:rsid w:val="001759BA"/>
    <w:rsid w:val="001801D1"/>
    <w:rsid w:val="00180E00"/>
    <w:rsid w:val="00182D24"/>
    <w:rsid w:val="0018353A"/>
    <w:rsid w:val="001841CE"/>
    <w:rsid w:val="001862E7"/>
    <w:rsid w:val="00186741"/>
    <w:rsid w:val="001879AA"/>
    <w:rsid w:val="0019169F"/>
    <w:rsid w:val="00193C79"/>
    <w:rsid w:val="00193DF4"/>
    <w:rsid w:val="001953A0"/>
    <w:rsid w:val="00195CEB"/>
    <w:rsid w:val="00197AF7"/>
    <w:rsid w:val="001A29E9"/>
    <w:rsid w:val="001A749C"/>
    <w:rsid w:val="001B05DB"/>
    <w:rsid w:val="001B0F2A"/>
    <w:rsid w:val="001B2048"/>
    <w:rsid w:val="001B5989"/>
    <w:rsid w:val="001B76D4"/>
    <w:rsid w:val="001C1ED9"/>
    <w:rsid w:val="001C2DDC"/>
    <w:rsid w:val="001C30B3"/>
    <w:rsid w:val="001C3AEE"/>
    <w:rsid w:val="001C40DF"/>
    <w:rsid w:val="001C601D"/>
    <w:rsid w:val="001C607A"/>
    <w:rsid w:val="001C67D8"/>
    <w:rsid w:val="001D0423"/>
    <w:rsid w:val="001D1483"/>
    <w:rsid w:val="001D5256"/>
    <w:rsid w:val="001D5A33"/>
    <w:rsid w:val="001D65A9"/>
    <w:rsid w:val="001D7E07"/>
    <w:rsid w:val="001E059C"/>
    <w:rsid w:val="001E07B7"/>
    <w:rsid w:val="001E08BE"/>
    <w:rsid w:val="001E0D99"/>
    <w:rsid w:val="001E0DEF"/>
    <w:rsid w:val="001E3912"/>
    <w:rsid w:val="001E50EE"/>
    <w:rsid w:val="001E524F"/>
    <w:rsid w:val="001E6593"/>
    <w:rsid w:val="001E796E"/>
    <w:rsid w:val="001F0407"/>
    <w:rsid w:val="001F185A"/>
    <w:rsid w:val="001F5D6A"/>
    <w:rsid w:val="001F7068"/>
    <w:rsid w:val="00201788"/>
    <w:rsid w:val="0020191D"/>
    <w:rsid w:val="00205584"/>
    <w:rsid w:val="002058A9"/>
    <w:rsid w:val="0021049B"/>
    <w:rsid w:val="002105EE"/>
    <w:rsid w:val="00210F58"/>
    <w:rsid w:val="00211166"/>
    <w:rsid w:val="002117AD"/>
    <w:rsid w:val="00211923"/>
    <w:rsid w:val="00212F22"/>
    <w:rsid w:val="0021355A"/>
    <w:rsid w:val="002142CB"/>
    <w:rsid w:val="002158DA"/>
    <w:rsid w:val="002166BE"/>
    <w:rsid w:val="002174EF"/>
    <w:rsid w:val="00217578"/>
    <w:rsid w:val="00221960"/>
    <w:rsid w:val="002223D0"/>
    <w:rsid w:val="00222A30"/>
    <w:rsid w:val="002238EF"/>
    <w:rsid w:val="00225A75"/>
    <w:rsid w:val="00226AD1"/>
    <w:rsid w:val="00226D60"/>
    <w:rsid w:val="00227032"/>
    <w:rsid w:val="00227398"/>
    <w:rsid w:val="0022784A"/>
    <w:rsid w:val="00227915"/>
    <w:rsid w:val="00230BE4"/>
    <w:rsid w:val="002311F2"/>
    <w:rsid w:val="00231428"/>
    <w:rsid w:val="002336C3"/>
    <w:rsid w:val="002358C1"/>
    <w:rsid w:val="00240068"/>
    <w:rsid w:val="0024006D"/>
    <w:rsid w:val="00240D0A"/>
    <w:rsid w:val="00242A88"/>
    <w:rsid w:val="00242BD3"/>
    <w:rsid w:val="0024474E"/>
    <w:rsid w:val="00244CD7"/>
    <w:rsid w:val="0024584D"/>
    <w:rsid w:val="00247330"/>
    <w:rsid w:val="002507FB"/>
    <w:rsid w:val="00251724"/>
    <w:rsid w:val="00251E77"/>
    <w:rsid w:val="00254889"/>
    <w:rsid w:val="002568FC"/>
    <w:rsid w:val="00256CB5"/>
    <w:rsid w:val="00260C0D"/>
    <w:rsid w:val="00262237"/>
    <w:rsid w:val="0026264E"/>
    <w:rsid w:val="00266D57"/>
    <w:rsid w:val="0026776B"/>
    <w:rsid w:val="00270384"/>
    <w:rsid w:val="00270BFE"/>
    <w:rsid w:val="00271263"/>
    <w:rsid w:val="002738F0"/>
    <w:rsid w:val="002743B9"/>
    <w:rsid w:val="0027464C"/>
    <w:rsid w:val="002748C9"/>
    <w:rsid w:val="00277870"/>
    <w:rsid w:val="00280A15"/>
    <w:rsid w:val="00281183"/>
    <w:rsid w:val="00281423"/>
    <w:rsid w:val="002819CC"/>
    <w:rsid w:val="002829D6"/>
    <w:rsid w:val="00283AB1"/>
    <w:rsid w:val="0028412F"/>
    <w:rsid w:val="00284516"/>
    <w:rsid w:val="00285A22"/>
    <w:rsid w:val="00286A52"/>
    <w:rsid w:val="002875D3"/>
    <w:rsid w:val="002912CA"/>
    <w:rsid w:val="002920DB"/>
    <w:rsid w:val="002940B0"/>
    <w:rsid w:val="00297AAB"/>
    <w:rsid w:val="002A086E"/>
    <w:rsid w:val="002A42A7"/>
    <w:rsid w:val="002A5883"/>
    <w:rsid w:val="002A5D68"/>
    <w:rsid w:val="002A6576"/>
    <w:rsid w:val="002B026F"/>
    <w:rsid w:val="002B1206"/>
    <w:rsid w:val="002B2E38"/>
    <w:rsid w:val="002B7395"/>
    <w:rsid w:val="002C1235"/>
    <w:rsid w:val="002C1E09"/>
    <w:rsid w:val="002C1F2F"/>
    <w:rsid w:val="002C2608"/>
    <w:rsid w:val="002C57C7"/>
    <w:rsid w:val="002C7EAE"/>
    <w:rsid w:val="002D083F"/>
    <w:rsid w:val="002D1685"/>
    <w:rsid w:val="002D228F"/>
    <w:rsid w:val="002D2D95"/>
    <w:rsid w:val="002D46C2"/>
    <w:rsid w:val="002D4F2C"/>
    <w:rsid w:val="002D6755"/>
    <w:rsid w:val="002E0288"/>
    <w:rsid w:val="002E2414"/>
    <w:rsid w:val="002E2A95"/>
    <w:rsid w:val="002E2BF1"/>
    <w:rsid w:val="002E36E4"/>
    <w:rsid w:val="002E4492"/>
    <w:rsid w:val="002E471B"/>
    <w:rsid w:val="002E4CD5"/>
    <w:rsid w:val="002E659E"/>
    <w:rsid w:val="002F04A7"/>
    <w:rsid w:val="002F0DC2"/>
    <w:rsid w:val="002F369A"/>
    <w:rsid w:val="002F4EC0"/>
    <w:rsid w:val="002F627C"/>
    <w:rsid w:val="00300209"/>
    <w:rsid w:val="00300328"/>
    <w:rsid w:val="00300B73"/>
    <w:rsid w:val="00302261"/>
    <w:rsid w:val="00302EBF"/>
    <w:rsid w:val="00303A46"/>
    <w:rsid w:val="00306F7F"/>
    <w:rsid w:val="003101EA"/>
    <w:rsid w:val="003128EA"/>
    <w:rsid w:val="00313009"/>
    <w:rsid w:val="00313965"/>
    <w:rsid w:val="0031412A"/>
    <w:rsid w:val="00314421"/>
    <w:rsid w:val="00314BA6"/>
    <w:rsid w:val="00321E85"/>
    <w:rsid w:val="00322103"/>
    <w:rsid w:val="00325709"/>
    <w:rsid w:val="00325E08"/>
    <w:rsid w:val="00326A98"/>
    <w:rsid w:val="0033021E"/>
    <w:rsid w:val="00330E1B"/>
    <w:rsid w:val="00332745"/>
    <w:rsid w:val="003371C1"/>
    <w:rsid w:val="003371E6"/>
    <w:rsid w:val="0033789B"/>
    <w:rsid w:val="0033799B"/>
    <w:rsid w:val="003410C8"/>
    <w:rsid w:val="003412F1"/>
    <w:rsid w:val="00342EDF"/>
    <w:rsid w:val="00342F47"/>
    <w:rsid w:val="0034340A"/>
    <w:rsid w:val="00343831"/>
    <w:rsid w:val="00343AF9"/>
    <w:rsid w:val="00343BD7"/>
    <w:rsid w:val="0034582A"/>
    <w:rsid w:val="003464DF"/>
    <w:rsid w:val="003505A3"/>
    <w:rsid w:val="00351116"/>
    <w:rsid w:val="00354EC6"/>
    <w:rsid w:val="003623C7"/>
    <w:rsid w:val="00362CB7"/>
    <w:rsid w:val="00362D69"/>
    <w:rsid w:val="00363D4C"/>
    <w:rsid w:val="00364D2D"/>
    <w:rsid w:val="00364FA3"/>
    <w:rsid w:val="00366563"/>
    <w:rsid w:val="00366CED"/>
    <w:rsid w:val="00367000"/>
    <w:rsid w:val="00367349"/>
    <w:rsid w:val="003703E1"/>
    <w:rsid w:val="00370431"/>
    <w:rsid w:val="0037148D"/>
    <w:rsid w:val="003717D5"/>
    <w:rsid w:val="00372C8E"/>
    <w:rsid w:val="0037472B"/>
    <w:rsid w:val="00374A0B"/>
    <w:rsid w:val="00374C30"/>
    <w:rsid w:val="0037601F"/>
    <w:rsid w:val="0037797C"/>
    <w:rsid w:val="00377E97"/>
    <w:rsid w:val="003803B9"/>
    <w:rsid w:val="0038078A"/>
    <w:rsid w:val="0038083B"/>
    <w:rsid w:val="00380ED3"/>
    <w:rsid w:val="0038293C"/>
    <w:rsid w:val="00384B34"/>
    <w:rsid w:val="00386B26"/>
    <w:rsid w:val="0039111D"/>
    <w:rsid w:val="00391A2D"/>
    <w:rsid w:val="0039308B"/>
    <w:rsid w:val="00393654"/>
    <w:rsid w:val="003973B7"/>
    <w:rsid w:val="003A084F"/>
    <w:rsid w:val="003A0CC5"/>
    <w:rsid w:val="003A0CE5"/>
    <w:rsid w:val="003A0FA3"/>
    <w:rsid w:val="003A120A"/>
    <w:rsid w:val="003A22DF"/>
    <w:rsid w:val="003A249B"/>
    <w:rsid w:val="003A38F3"/>
    <w:rsid w:val="003A38FB"/>
    <w:rsid w:val="003A5580"/>
    <w:rsid w:val="003A770E"/>
    <w:rsid w:val="003B232D"/>
    <w:rsid w:val="003B2686"/>
    <w:rsid w:val="003B34A4"/>
    <w:rsid w:val="003B6DB5"/>
    <w:rsid w:val="003C2664"/>
    <w:rsid w:val="003C3CB8"/>
    <w:rsid w:val="003C3E3B"/>
    <w:rsid w:val="003D404D"/>
    <w:rsid w:val="003D4CCB"/>
    <w:rsid w:val="003D6104"/>
    <w:rsid w:val="003D642E"/>
    <w:rsid w:val="003E1931"/>
    <w:rsid w:val="003E1B1D"/>
    <w:rsid w:val="003E4189"/>
    <w:rsid w:val="003E4616"/>
    <w:rsid w:val="003E4AFB"/>
    <w:rsid w:val="003E4BB8"/>
    <w:rsid w:val="003E57BF"/>
    <w:rsid w:val="003E5911"/>
    <w:rsid w:val="003E6C16"/>
    <w:rsid w:val="003E7C70"/>
    <w:rsid w:val="003F0393"/>
    <w:rsid w:val="003F34F8"/>
    <w:rsid w:val="003F35D3"/>
    <w:rsid w:val="003F45A3"/>
    <w:rsid w:val="003F52E5"/>
    <w:rsid w:val="003F5BA9"/>
    <w:rsid w:val="003F7AF8"/>
    <w:rsid w:val="003F7BDD"/>
    <w:rsid w:val="003F7CF4"/>
    <w:rsid w:val="003F7D26"/>
    <w:rsid w:val="003F7E2F"/>
    <w:rsid w:val="00402903"/>
    <w:rsid w:val="004035D6"/>
    <w:rsid w:val="00404186"/>
    <w:rsid w:val="004066E5"/>
    <w:rsid w:val="004079F2"/>
    <w:rsid w:val="0041006B"/>
    <w:rsid w:val="00410932"/>
    <w:rsid w:val="00410EDD"/>
    <w:rsid w:val="0041134B"/>
    <w:rsid w:val="0041168C"/>
    <w:rsid w:val="004117CB"/>
    <w:rsid w:val="00411FE1"/>
    <w:rsid w:val="0041265B"/>
    <w:rsid w:val="00414ADE"/>
    <w:rsid w:val="00415C97"/>
    <w:rsid w:val="00415FBC"/>
    <w:rsid w:val="004162FA"/>
    <w:rsid w:val="00417263"/>
    <w:rsid w:val="0041728A"/>
    <w:rsid w:val="00417529"/>
    <w:rsid w:val="00422683"/>
    <w:rsid w:val="00422E1A"/>
    <w:rsid w:val="0042347F"/>
    <w:rsid w:val="004269EC"/>
    <w:rsid w:val="00427AD4"/>
    <w:rsid w:val="00430AC7"/>
    <w:rsid w:val="00430E30"/>
    <w:rsid w:val="00431678"/>
    <w:rsid w:val="00431875"/>
    <w:rsid w:val="00431B52"/>
    <w:rsid w:val="00432716"/>
    <w:rsid w:val="00432DE7"/>
    <w:rsid w:val="0043320A"/>
    <w:rsid w:val="0043334B"/>
    <w:rsid w:val="004334EA"/>
    <w:rsid w:val="00434124"/>
    <w:rsid w:val="00434538"/>
    <w:rsid w:val="00435704"/>
    <w:rsid w:val="004364F5"/>
    <w:rsid w:val="00436726"/>
    <w:rsid w:val="00440631"/>
    <w:rsid w:val="0044096E"/>
    <w:rsid w:val="004415BF"/>
    <w:rsid w:val="00441DB6"/>
    <w:rsid w:val="0044239A"/>
    <w:rsid w:val="00442A3F"/>
    <w:rsid w:val="00444E56"/>
    <w:rsid w:val="004477B5"/>
    <w:rsid w:val="00447F67"/>
    <w:rsid w:val="00451424"/>
    <w:rsid w:val="00452CBF"/>
    <w:rsid w:val="00452EE5"/>
    <w:rsid w:val="004536BC"/>
    <w:rsid w:val="00454002"/>
    <w:rsid w:val="00454212"/>
    <w:rsid w:val="00454287"/>
    <w:rsid w:val="00454DB6"/>
    <w:rsid w:val="00454DFB"/>
    <w:rsid w:val="004622C1"/>
    <w:rsid w:val="00462CA0"/>
    <w:rsid w:val="0046424F"/>
    <w:rsid w:val="00465AE8"/>
    <w:rsid w:val="00466C7C"/>
    <w:rsid w:val="00467ACE"/>
    <w:rsid w:val="00467AFB"/>
    <w:rsid w:val="00472AB6"/>
    <w:rsid w:val="00472BC1"/>
    <w:rsid w:val="00476DDA"/>
    <w:rsid w:val="00480024"/>
    <w:rsid w:val="004805FC"/>
    <w:rsid w:val="0048133D"/>
    <w:rsid w:val="00481F5C"/>
    <w:rsid w:val="00482906"/>
    <w:rsid w:val="0048415A"/>
    <w:rsid w:val="004859C5"/>
    <w:rsid w:val="00491CBE"/>
    <w:rsid w:val="00491F9A"/>
    <w:rsid w:val="00493663"/>
    <w:rsid w:val="004945BA"/>
    <w:rsid w:val="004950BB"/>
    <w:rsid w:val="00497C3B"/>
    <w:rsid w:val="004A1444"/>
    <w:rsid w:val="004A184B"/>
    <w:rsid w:val="004A19F5"/>
    <w:rsid w:val="004A22A1"/>
    <w:rsid w:val="004A38F1"/>
    <w:rsid w:val="004A3E2A"/>
    <w:rsid w:val="004A4FB9"/>
    <w:rsid w:val="004A54C5"/>
    <w:rsid w:val="004A5F4A"/>
    <w:rsid w:val="004A65D5"/>
    <w:rsid w:val="004B01A4"/>
    <w:rsid w:val="004B06C9"/>
    <w:rsid w:val="004B19C7"/>
    <w:rsid w:val="004B1C40"/>
    <w:rsid w:val="004B2A32"/>
    <w:rsid w:val="004B39E9"/>
    <w:rsid w:val="004B4591"/>
    <w:rsid w:val="004B465E"/>
    <w:rsid w:val="004B5188"/>
    <w:rsid w:val="004B6DCE"/>
    <w:rsid w:val="004B6FC7"/>
    <w:rsid w:val="004B7358"/>
    <w:rsid w:val="004C2AE1"/>
    <w:rsid w:val="004C2F18"/>
    <w:rsid w:val="004C3E1E"/>
    <w:rsid w:val="004C656F"/>
    <w:rsid w:val="004C66B9"/>
    <w:rsid w:val="004C7557"/>
    <w:rsid w:val="004D07AA"/>
    <w:rsid w:val="004D10A5"/>
    <w:rsid w:val="004D219A"/>
    <w:rsid w:val="004D2433"/>
    <w:rsid w:val="004D3711"/>
    <w:rsid w:val="004D4716"/>
    <w:rsid w:val="004D4997"/>
    <w:rsid w:val="004D5F0C"/>
    <w:rsid w:val="004D699F"/>
    <w:rsid w:val="004D6A40"/>
    <w:rsid w:val="004D6D7E"/>
    <w:rsid w:val="004D795C"/>
    <w:rsid w:val="004D7E18"/>
    <w:rsid w:val="004E0785"/>
    <w:rsid w:val="004E1A31"/>
    <w:rsid w:val="004E1DCA"/>
    <w:rsid w:val="004E2068"/>
    <w:rsid w:val="004E2265"/>
    <w:rsid w:val="004E3804"/>
    <w:rsid w:val="004E4AF1"/>
    <w:rsid w:val="004E4D36"/>
    <w:rsid w:val="004E4DD1"/>
    <w:rsid w:val="004E4E85"/>
    <w:rsid w:val="004E5496"/>
    <w:rsid w:val="004E642A"/>
    <w:rsid w:val="004E7A52"/>
    <w:rsid w:val="004E7E23"/>
    <w:rsid w:val="004F0C78"/>
    <w:rsid w:val="004F1A89"/>
    <w:rsid w:val="004F2119"/>
    <w:rsid w:val="004F3266"/>
    <w:rsid w:val="004F5750"/>
    <w:rsid w:val="004F66D6"/>
    <w:rsid w:val="004F75D7"/>
    <w:rsid w:val="005025FF"/>
    <w:rsid w:val="00502D94"/>
    <w:rsid w:val="00503812"/>
    <w:rsid w:val="0050701C"/>
    <w:rsid w:val="00510A1B"/>
    <w:rsid w:val="00511501"/>
    <w:rsid w:val="00511D4B"/>
    <w:rsid w:val="005139B9"/>
    <w:rsid w:val="00514A8D"/>
    <w:rsid w:val="005159DF"/>
    <w:rsid w:val="00515D70"/>
    <w:rsid w:val="00524A15"/>
    <w:rsid w:val="005307DB"/>
    <w:rsid w:val="00530DCC"/>
    <w:rsid w:val="00531643"/>
    <w:rsid w:val="005316BA"/>
    <w:rsid w:val="005318B4"/>
    <w:rsid w:val="00533F05"/>
    <w:rsid w:val="00535513"/>
    <w:rsid w:val="00535D86"/>
    <w:rsid w:val="0053655C"/>
    <w:rsid w:val="005366DC"/>
    <w:rsid w:val="005368F0"/>
    <w:rsid w:val="00536C80"/>
    <w:rsid w:val="00537378"/>
    <w:rsid w:val="0054191A"/>
    <w:rsid w:val="005428DA"/>
    <w:rsid w:val="00544045"/>
    <w:rsid w:val="00544422"/>
    <w:rsid w:val="00544B8D"/>
    <w:rsid w:val="00544EEA"/>
    <w:rsid w:val="0054538E"/>
    <w:rsid w:val="00545A6A"/>
    <w:rsid w:val="00547DBE"/>
    <w:rsid w:val="0055067C"/>
    <w:rsid w:val="00553161"/>
    <w:rsid w:val="005577EE"/>
    <w:rsid w:val="00560B30"/>
    <w:rsid w:val="005611D8"/>
    <w:rsid w:val="00562F59"/>
    <w:rsid w:val="00563323"/>
    <w:rsid w:val="00564A63"/>
    <w:rsid w:val="00570F74"/>
    <w:rsid w:val="00571734"/>
    <w:rsid w:val="0057184A"/>
    <w:rsid w:val="005747E9"/>
    <w:rsid w:val="00575C4E"/>
    <w:rsid w:val="00577868"/>
    <w:rsid w:val="00580601"/>
    <w:rsid w:val="00580EBF"/>
    <w:rsid w:val="005831FF"/>
    <w:rsid w:val="00583C7E"/>
    <w:rsid w:val="00584C85"/>
    <w:rsid w:val="0059060D"/>
    <w:rsid w:val="00591F1E"/>
    <w:rsid w:val="00591F69"/>
    <w:rsid w:val="00592E5A"/>
    <w:rsid w:val="005958A7"/>
    <w:rsid w:val="00596BB5"/>
    <w:rsid w:val="00597158"/>
    <w:rsid w:val="005973B7"/>
    <w:rsid w:val="00597970"/>
    <w:rsid w:val="00597D4D"/>
    <w:rsid w:val="005A0D0C"/>
    <w:rsid w:val="005A1940"/>
    <w:rsid w:val="005A4C3B"/>
    <w:rsid w:val="005A5C38"/>
    <w:rsid w:val="005A7578"/>
    <w:rsid w:val="005B2F3A"/>
    <w:rsid w:val="005B48CF"/>
    <w:rsid w:val="005B4FE1"/>
    <w:rsid w:val="005B6FE6"/>
    <w:rsid w:val="005B77D5"/>
    <w:rsid w:val="005C1A27"/>
    <w:rsid w:val="005C3EA8"/>
    <w:rsid w:val="005C441F"/>
    <w:rsid w:val="005C457D"/>
    <w:rsid w:val="005C4663"/>
    <w:rsid w:val="005C5207"/>
    <w:rsid w:val="005C64F7"/>
    <w:rsid w:val="005C656E"/>
    <w:rsid w:val="005C6A14"/>
    <w:rsid w:val="005D082C"/>
    <w:rsid w:val="005D1020"/>
    <w:rsid w:val="005D1766"/>
    <w:rsid w:val="005D2E6A"/>
    <w:rsid w:val="005D35AE"/>
    <w:rsid w:val="005D37EE"/>
    <w:rsid w:val="005D3A3D"/>
    <w:rsid w:val="005D538D"/>
    <w:rsid w:val="005D5FCC"/>
    <w:rsid w:val="005D6524"/>
    <w:rsid w:val="005D78CA"/>
    <w:rsid w:val="005D7BE5"/>
    <w:rsid w:val="005E03B3"/>
    <w:rsid w:val="005E09B7"/>
    <w:rsid w:val="005E1477"/>
    <w:rsid w:val="005E4236"/>
    <w:rsid w:val="005E4E17"/>
    <w:rsid w:val="005E57AC"/>
    <w:rsid w:val="005E69DD"/>
    <w:rsid w:val="005E7E04"/>
    <w:rsid w:val="005F0097"/>
    <w:rsid w:val="005F0A70"/>
    <w:rsid w:val="005F20A4"/>
    <w:rsid w:val="005F2918"/>
    <w:rsid w:val="005F3333"/>
    <w:rsid w:val="005F373A"/>
    <w:rsid w:val="005F5687"/>
    <w:rsid w:val="005F5C99"/>
    <w:rsid w:val="005F65FD"/>
    <w:rsid w:val="005F6741"/>
    <w:rsid w:val="005F7C6D"/>
    <w:rsid w:val="005F7F92"/>
    <w:rsid w:val="0060098B"/>
    <w:rsid w:val="00601E6F"/>
    <w:rsid w:val="0060285F"/>
    <w:rsid w:val="00603325"/>
    <w:rsid w:val="00607649"/>
    <w:rsid w:val="006106ED"/>
    <w:rsid w:val="00612EDE"/>
    <w:rsid w:val="00613165"/>
    <w:rsid w:val="00613DD0"/>
    <w:rsid w:val="00614312"/>
    <w:rsid w:val="0061573D"/>
    <w:rsid w:val="00615E06"/>
    <w:rsid w:val="006161C2"/>
    <w:rsid w:val="006167B0"/>
    <w:rsid w:val="00617151"/>
    <w:rsid w:val="00617AE4"/>
    <w:rsid w:val="006213A3"/>
    <w:rsid w:val="006224DC"/>
    <w:rsid w:val="00623B05"/>
    <w:rsid w:val="006240CF"/>
    <w:rsid w:val="006254BB"/>
    <w:rsid w:val="00625600"/>
    <w:rsid w:val="00625DAF"/>
    <w:rsid w:val="006278F1"/>
    <w:rsid w:val="006300EB"/>
    <w:rsid w:val="00634507"/>
    <w:rsid w:val="006367ED"/>
    <w:rsid w:val="00636A10"/>
    <w:rsid w:val="00637762"/>
    <w:rsid w:val="006379EE"/>
    <w:rsid w:val="0064009B"/>
    <w:rsid w:val="00640D65"/>
    <w:rsid w:val="00642216"/>
    <w:rsid w:val="0064312C"/>
    <w:rsid w:val="00643140"/>
    <w:rsid w:val="0064414C"/>
    <w:rsid w:val="00645A29"/>
    <w:rsid w:val="006466A7"/>
    <w:rsid w:val="00647DFB"/>
    <w:rsid w:val="0065151E"/>
    <w:rsid w:val="00652A96"/>
    <w:rsid w:val="00654585"/>
    <w:rsid w:val="00654E1A"/>
    <w:rsid w:val="00655277"/>
    <w:rsid w:val="006558F4"/>
    <w:rsid w:val="00660A61"/>
    <w:rsid w:val="00660C7B"/>
    <w:rsid w:val="00661D28"/>
    <w:rsid w:val="00662553"/>
    <w:rsid w:val="006656A6"/>
    <w:rsid w:val="00673153"/>
    <w:rsid w:val="00673D5E"/>
    <w:rsid w:val="006742F5"/>
    <w:rsid w:val="006743FE"/>
    <w:rsid w:val="00677EAA"/>
    <w:rsid w:val="00677F6A"/>
    <w:rsid w:val="00681DED"/>
    <w:rsid w:val="006825D9"/>
    <w:rsid w:val="006838D4"/>
    <w:rsid w:val="0068405C"/>
    <w:rsid w:val="006853D5"/>
    <w:rsid w:val="00687198"/>
    <w:rsid w:val="00693E0C"/>
    <w:rsid w:val="00697523"/>
    <w:rsid w:val="00697BE5"/>
    <w:rsid w:val="00697E9A"/>
    <w:rsid w:val="006A1732"/>
    <w:rsid w:val="006A1F46"/>
    <w:rsid w:val="006A2336"/>
    <w:rsid w:val="006A3E7E"/>
    <w:rsid w:val="006A492A"/>
    <w:rsid w:val="006A5617"/>
    <w:rsid w:val="006A6AF1"/>
    <w:rsid w:val="006A70EC"/>
    <w:rsid w:val="006A710C"/>
    <w:rsid w:val="006A7BE0"/>
    <w:rsid w:val="006A7ED0"/>
    <w:rsid w:val="006B070B"/>
    <w:rsid w:val="006B0A0C"/>
    <w:rsid w:val="006B2322"/>
    <w:rsid w:val="006B2CD7"/>
    <w:rsid w:val="006B4D30"/>
    <w:rsid w:val="006B53D3"/>
    <w:rsid w:val="006B60E0"/>
    <w:rsid w:val="006B7A96"/>
    <w:rsid w:val="006C0D1C"/>
    <w:rsid w:val="006C1281"/>
    <w:rsid w:val="006C4967"/>
    <w:rsid w:val="006C4CAA"/>
    <w:rsid w:val="006C6898"/>
    <w:rsid w:val="006C6E4D"/>
    <w:rsid w:val="006D0BA2"/>
    <w:rsid w:val="006D0D11"/>
    <w:rsid w:val="006D39B7"/>
    <w:rsid w:val="006D4F8C"/>
    <w:rsid w:val="006D53CD"/>
    <w:rsid w:val="006D57E6"/>
    <w:rsid w:val="006D6544"/>
    <w:rsid w:val="006D6A7C"/>
    <w:rsid w:val="006E0143"/>
    <w:rsid w:val="006E12B9"/>
    <w:rsid w:val="006E17AA"/>
    <w:rsid w:val="006E2C41"/>
    <w:rsid w:val="006E2CD2"/>
    <w:rsid w:val="006E477A"/>
    <w:rsid w:val="006E49D3"/>
    <w:rsid w:val="006E591F"/>
    <w:rsid w:val="006F0652"/>
    <w:rsid w:val="006F09AF"/>
    <w:rsid w:val="006F0FE3"/>
    <w:rsid w:val="006F10CF"/>
    <w:rsid w:val="006F1FC5"/>
    <w:rsid w:val="006F2570"/>
    <w:rsid w:val="006F462A"/>
    <w:rsid w:val="006F4841"/>
    <w:rsid w:val="006F49C0"/>
    <w:rsid w:val="006F4D0A"/>
    <w:rsid w:val="006F4D56"/>
    <w:rsid w:val="006F5136"/>
    <w:rsid w:val="006F7DD5"/>
    <w:rsid w:val="007015F7"/>
    <w:rsid w:val="007037DC"/>
    <w:rsid w:val="00703F9A"/>
    <w:rsid w:val="00704E24"/>
    <w:rsid w:val="00705A45"/>
    <w:rsid w:val="00706F7E"/>
    <w:rsid w:val="00710118"/>
    <w:rsid w:val="00711417"/>
    <w:rsid w:val="0071347A"/>
    <w:rsid w:val="007147D6"/>
    <w:rsid w:val="00714C92"/>
    <w:rsid w:val="00716D50"/>
    <w:rsid w:val="00717B39"/>
    <w:rsid w:val="007201C6"/>
    <w:rsid w:val="00721255"/>
    <w:rsid w:val="00721C76"/>
    <w:rsid w:val="007220DA"/>
    <w:rsid w:val="00722372"/>
    <w:rsid w:val="0072462E"/>
    <w:rsid w:val="007257BA"/>
    <w:rsid w:val="00726ABA"/>
    <w:rsid w:val="007304A1"/>
    <w:rsid w:val="00732B39"/>
    <w:rsid w:val="0073472F"/>
    <w:rsid w:val="00737142"/>
    <w:rsid w:val="00737AD0"/>
    <w:rsid w:val="00740230"/>
    <w:rsid w:val="007413F9"/>
    <w:rsid w:val="00741C94"/>
    <w:rsid w:val="00743D5D"/>
    <w:rsid w:val="00744539"/>
    <w:rsid w:val="00744712"/>
    <w:rsid w:val="00746008"/>
    <w:rsid w:val="0074722C"/>
    <w:rsid w:val="00751BA9"/>
    <w:rsid w:val="00751E29"/>
    <w:rsid w:val="007527B5"/>
    <w:rsid w:val="00752C23"/>
    <w:rsid w:val="00753547"/>
    <w:rsid w:val="00753CC2"/>
    <w:rsid w:val="00755724"/>
    <w:rsid w:val="0075612F"/>
    <w:rsid w:val="00756518"/>
    <w:rsid w:val="0075657D"/>
    <w:rsid w:val="00757D4A"/>
    <w:rsid w:val="00761407"/>
    <w:rsid w:val="00761ECA"/>
    <w:rsid w:val="00762E1F"/>
    <w:rsid w:val="00765357"/>
    <w:rsid w:val="007668AE"/>
    <w:rsid w:val="00767194"/>
    <w:rsid w:val="00767519"/>
    <w:rsid w:val="007676E6"/>
    <w:rsid w:val="00770561"/>
    <w:rsid w:val="00771D41"/>
    <w:rsid w:val="00776185"/>
    <w:rsid w:val="00781AC6"/>
    <w:rsid w:val="007828C6"/>
    <w:rsid w:val="00782A31"/>
    <w:rsid w:val="00782FBB"/>
    <w:rsid w:val="00783350"/>
    <w:rsid w:val="0078357E"/>
    <w:rsid w:val="00784280"/>
    <w:rsid w:val="00784643"/>
    <w:rsid w:val="00785366"/>
    <w:rsid w:val="007869B3"/>
    <w:rsid w:val="0078738F"/>
    <w:rsid w:val="0079009B"/>
    <w:rsid w:val="00795049"/>
    <w:rsid w:val="00796F30"/>
    <w:rsid w:val="007970C4"/>
    <w:rsid w:val="007A5139"/>
    <w:rsid w:val="007A54B9"/>
    <w:rsid w:val="007A71F3"/>
    <w:rsid w:val="007A7C91"/>
    <w:rsid w:val="007B073D"/>
    <w:rsid w:val="007B0EBA"/>
    <w:rsid w:val="007B2C84"/>
    <w:rsid w:val="007B30D2"/>
    <w:rsid w:val="007B503F"/>
    <w:rsid w:val="007B5620"/>
    <w:rsid w:val="007B58FB"/>
    <w:rsid w:val="007B7DA8"/>
    <w:rsid w:val="007C016F"/>
    <w:rsid w:val="007C3B04"/>
    <w:rsid w:val="007C41A0"/>
    <w:rsid w:val="007C45A4"/>
    <w:rsid w:val="007C54BC"/>
    <w:rsid w:val="007C6710"/>
    <w:rsid w:val="007C67DA"/>
    <w:rsid w:val="007C7859"/>
    <w:rsid w:val="007D107A"/>
    <w:rsid w:val="007D32EA"/>
    <w:rsid w:val="007D3E3B"/>
    <w:rsid w:val="007D4042"/>
    <w:rsid w:val="007D4E3B"/>
    <w:rsid w:val="007D5BA8"/>
    <w:rsid w:val="007E01B8"/>
    <w:rsid w:val="007E1465"/>
    <w:rsid w:val="007E292D"/>
    <w:rsid w:val="007E2E2E"/>
    <w:rsid w:val="007E3DEB"/>
    <w:rsid w:val="007E6328"/>
    <w:rsid w:val="007E67FC"/>
    <w:rsid w:val="007E7215"/>
    <w:rsid w:val="007F0207"/>
    <w:rsid w:val="007F0D2C"/>
    <w:rsid w:val="007F1C60"/>
    <w:rsid w:val="007F1E82"/>
    <w:rsid w:val="007F2DC6"/>
    <w:rsid w:val="007F357C"/>
    <w:rsid w:val="007F5B17"/>
    <w:rsid w:val="007F730B"/>
    <w:rsid w:val="007F7D89"/>
    <w:rsid w:val="00803456"/>
    <w:rsid w:val="008039AB"/>
    <w:rsid w:val="00803BBE"/>
    <w:rsid w:val="00804194"/>
    <w:rsid w:val="008043BE"/>
    <w:rsid w:val="008051ED"/>
    <w:rsid w:val="00810F07"/>
    <w:rsid w:val="0081357E"/>
    <w:rsid w:val="00814D53"/>
    <w:rsid w:val="00814E9C"/>
    <w:rsid w:val="0081520A"/>
    <w:rsid w:val="008204B3"/>
    <w:rsid w:val="008212C5"/>
    <w:rsid w:val="00821EC2"/>
    <w:rsid w:val="00823770"/>
    <w:rsid w:val="0082409C"/>
    <w:rsid w:val="0082426E"/>
    <w:rsid w:val="00824F8F"/>
    <w:rsid w:val="00825F63"/>
    <w:rsid w:val="00826B89"/>
    <w:rsid w:val="008312E5"/>
    <w:rsid w:val="00831438"/>
    <w:rsid w:val="00831A39"/>
    <w:rsid w:val="00832EE2"/>
    <w:rsid w:val="00833167"/>
    <w:rsid w:val="008336AC"/>
    <w:rsid w:val="00833ECD"/>
    <w:rsid w:val="00834D0C"/>
    <w:rsid w:val="00835BBE"/>
    <w:rsid w:val="0083752D"/>
    <w:rsid w:val="00840449"/>
    <w:rsid w:val="008404DA"/>
    <w:rsid w:val="0084442C"/>
    <w:rsid w:val="008447D0"/>
    <w:rsid w:val="0084661D"/>
    <w:rsid w:val="008469D0"/>
    <w:rsid w:val="00851030"/>
    <w:rsid w:val="00851641"/>
    <w:rsid w:val="00851965"/>
    <w:rsid w:val="0085273F"/>
    <w:rsid w:val="00855441"/>
    <w:rsid w:val="0085721A"/>
    <w:rsid w:val="0085730F"/>
    <w:rsid w:val="0085794A"/>
    <w:rsid w:val="008579EB"/>
    <w:rsid w:val="0086093E"/>
    <w:rsid w:val="0086184E"/>
    <w:rsid w:val="00862B5F"/>
    <w:rsid w:val="00863662"/>
    <w:rsid w:val="0086451C"/>
    <w:rsid w:val="008646D8"/>
    <w:rsid w:val="00866D93"/>
    <w:rsid w:val="00867234"/>
    <w:rsid w:val="00870FE8"/>
    <w:rsid w:val="0087101D"/>
    <w:rsid w:val="008731D5"/>
    <w:rsid w:val="00873D53"/>
    <w:rsid w:val="00873E0A"/>
    <w:rsid w:val="00875D9A"/>
    <w:rsid w:val="008761A8"/>
    <w:rsid w:val="00877162"/>
    <w:rsid w:val="0088170E"/>
    <w:rsid w:val="00882595"/>
    <w:rsid w:val="00882E74"/>
    <w:rsid w:val="00883EC7"/>
    <w:rsid w:val="0088480B"/>
    <w:rsid w:val="00884906"/>
    <w:rsid w:val="00886DF7"/>
    <w:rsid w:val="00886F14"/>
    <w:rsid w:val="008900C4"/>
    <w:rsid w:val="00891799"/>
    <w:rsid w:val="008920CA"/>
    <w:rsid w:val="0089263E"/>
    <w:rsid w:val="0089355C"/>
    <w:rsid w:val="00894458"/>
    <w:rsid w:val="008979C7"/>
    <w:rsid w:val="008A20F5"/>
    <w:rsid w:val="008A3EE6"/>
    <w:rsid w:val="008B1CA3"/>
    <w:rsid w:val="008B26A5"/>
    <w:rsid w:val="008B2904"/>
    <w:rsid w:val="008B3B22"/>
    <w:rsid w:val="008B525B"/>
    <w:rsid w:val="008B5E33"/>
    <w:rsid w:val="008B622B"/>
    <w:rsid w:val="008B69E4"/>
    <w:rsid w:val="008C00C7"/>
    <w:rsid w:val="008C0B83"/>
    <w:rsid w:val="008C1310"/>
    <w:rsid w:val="008C13B0"/>
    <w:rsid w:val="008C21C7"/>
    <w:rsid w:val="008C2D4E"/>
    <w:rsid w:val="008C3397"/>
    <w:rsid w:val="008C5707"/>
    <w:rsid w:val="008C5F66"/>
    <w:rsid w:val="008C6164"/>
    <w:rsid w:val="008D006E"/>
    <w:rsid w:val="008D0EBB"/>
    <w:rsid w:val="008D19A6"/>
    <w:rsid w:val="008D204C"/>
    <w:rsid w:val="008D2249"/>
    <w:rsid w:val="008D3EAA"/>
    <w:rsid w:val="008D5CB5"/>
    <w:rsid w:val="008D6CC8"/>
    <w:rsid w:val="008D727D"/>
    <w:rsid w:val="008D773A"/>
    <w:rsid w:val="008E127E"/>
    <w:rsid w:val="008E5741"/>
    <w:rsid w:val="008E6981"/>
    <w:rsid w:val="008F1132"/>
    <w:rsid w:val="008F2E47"/>
    <w:rsid w:val="008F36C8"/>
    <w:rsid w:val="008F389D"/>
    <w:rsid w:val="008F602D"/>
    <w:rsid w:val="008F732D"/>
    <w:rsid w:val="009005C5"/>
    <w:rsid w:val="009031D4"/>
    <w:rsid w:val="00903B11"/>
    <w:rsid w:val="009041EF"/>
    <w:rsid w:val="00904447"/>
    <w:rsid w:val="00905383"/>
    <w:rsid w:val="00905676"/>
    <w:rsid w:val="009058DD"/>
    <w:rsid w:val="00906514"/>
    <w:rsid w:val="009074CC"/>
    <w:rsid w:val="00907668"/>
    <w:rsid w:val="00911015"/>
    <w:rsid w:val="00913539"/>
    <w:rsid w:val="00914B82"/>
    <w:rsid w:val="009151CE"/>
    <w:rsid w:val="0091521C"/>
    <w:rsid w:val="00915654"/>
    <w:rsid w:val="00916BCF"/>
    <w:rsid w:val="00917757"/>
    <w:rsid w:val="00917B31"/>
    <w:rsid w:val="00920822"/>
    <w:rsid w:val="00921201"/>
    <w:rsid w:val="0092164E"/>
    <w:rsid w:val="0092194A"/>
    <w:rsid w:val="00922D75"/>
    <w:rsid w:val="00922F53"/>
    <w:rsid w:val="00924186"/>
    <w:rsid w:val="00924F04"/>
    <w:rsid w:val="009271D2"/>
    <w:rsid w:val="00930A5A"/>
    <w:rsid w:val="009319BE"/>
    <w:rsid w:val="00931A5C"/>
    <w:rsid w:val="009331DB"/>
    <w:rsid w:val="0093395F"/>
    <w:rsid w:val="00941753"/>
    <w:rsid w:val="00942463"/>
    <w:rsid w:val="009436BE"/>
    <w:rsid w:val="00945F44"/>
    <w:rsid w:val="0094648B"/>
    <w:rsid w:val="009500DE"/>
    <w:rsid w:val="009523D4"/>
    <w:rsid w:val="00953104"/>
    <w:rsid w:val="009536FF"/>
    <w:rsid w:val="00953BD8"/>
    <w:rsid w:val="00955FA1"/>
    <w:rsid w:val="009570E2"/>
    <w:rsid w:val="00960EB9"/>
    <w:rsid w:val="00961BD1"/>
    <w:rsid w:val="009624E7"/>
    <w:rsid w:val="0096250E"/>
    <w:rsid w:val="00962936"/>
    <w:rsid w:val="00964E81"/>
    <w:rsid w:val="00967BCF"/>
    <w:rsid w:val="0097211D"/>
    <w:rsid w:val="009721DF"/>
    <w:rsid w:val="0097318B"/>
    <w:rsid w:val="009757C5"/>
    <w:rsid w:val="00977425"/>
    <w:rsid w:val="009812A0"/>
    <w:rsid w:val="009815BA"/>
    <w:rsid w:val="00985734"/>
    <w:rsid w:val="00985FC7"/>
    <w:rsid w:val="009902A6"/>
    <w:rsid w:val="00990D8D"/>
    <w:rsid w:val="009937B4"/>
    <w:rsid w:val="00993BB0"/>
    <w:rsid w:val="00994FFB"/>
    <w:rsid w:val="009959F0"/>
    <w:rsid w:val="00995CF7"/>
    <w:rsid w:val="00996E26"/>
    <w:rsid w:val="00997D64"/>
    <w:rsid w:val="009A169D"/>
    <w:rsid w:val="009A1FB4"/>
    <w:rsid w:val="009A2F54"/>
    <w:rsid w:val="009A453D"/>
    <w:rsid w:val="009A6E67"/>
    <w:rsid w:val="009A6F29"/>
    <w:rsid w:val="009B0091"/>
    <w:rsid w:val="009B06AF"/>
    <w:rsid w:val="009B0800"/>
    <w:rsid w:val="009B3591"/>
    <w:rsid w:val="009B4083"/>
    <w:rsid w:val="009B75B3"/>
    <w:rsid w:val="009C0113"/>
    <w:rsid w:val="009C17B1"/>
    <w:rsid w:val="009C230E"/>
    <w:rsid w:val="009C4561"/>
    <w:rsid w:val="009C48E0"/>
    <w:rsid w:val="009C5F45"/>
    <w:rsid w:val="009C69CF"/>
    <w:rsid w:val="009C6DFE"/>
    <w:rsid w:val="009C7EF6"/>
    <w:rsid w:val="009D00F8"/>
    <w:rsid w:val="009D0757"/>
    <w:rsid w:val="009D1343"/>
    <w:rsid w:val="009D2FC7"/>
    <w:rsid w:val="009D3951"/>
    <w:rsid w:val="009D492B"/>
    <w:rsid w:val="009D5D6C"/>
    <w:rsid w:val="009D6258"/>
    <w:rsid w:val="009E0510"/>
    <w:rsid w:val="009E2083"/>
    <w:rsid w:val="009E3AB5"/>
    <w:rsid w:val="009E53B6"/>
    <w:rsid w:val="009E6C35"/>
    <w:rsid w:val="009E7783"/>
    <w:rsid w:val="009F098E"/>
    <w:rsid w:val="009F1308"/>
    <w:rsid w:val="009F2A65"/>
    <w:rsid w:val="009F2B2C"/>
    <w:rsid w:val="009F2F3B"/>
    <w:rsid w:val="009F680E"/>
    <w:rsid w:val="00A007D5"/>
    <w:rsid w:val="00A01013"/>
    <w:rsid w:val="00A015A6"/>
    <w:rsid w:val="00A02E31"/>
    <w:rsid w:val="00A046B2"/>
    <w:rsid w:val="00A06E73"/>
    <w:rsid w:val="00A07923"/>
    <w:rsid w:val="00A10CF0"/>
    <w:rsid w:val="00A10CF5"/>
    <w:rsid w:val="00A11A65"/>
    <w:rsid w:val="00A11C89"/>
    <w:rsid w:val="00A125C2"/>
    <w:rsid w:val="00A126B1"/>
    <w:rsid w:val="00A12F13"/>
    <w:rsid w:val="00A147CB"/>
    <w:rsid w:val="00A150C2"/>
    <w:rsid w:val="00A21E96"/>
    <w:rsid w:val="00A225EF"/>
    <w:rsid w:val="00A2268E"/>
    <w:rsid w:val="00A24278"/>
    <w:rsid w:val="00A2669E"/>
    <w:rsid w:val="00A27D01"/>
    <w:rsid w:val="00A33464"/>
    <w:rsid w:val="00A33E2B"/>
    <w:rsid w:val="00A34576"/>
    <w:rsid w:val="00A349C9"/>
    <w:rsid w:val="00A34F64"/>
    <w:rsid w:val="00A352B9"/>
    <w:rsid w:val="00A355DB"/>
    <w:rsid w:val="00A36244"/>
    <w:rsid w:val="00A36BAF"/>
    <w:rsid w:val="00A36CA3"/>
    <w:rsid w:val="00A3771F"/>
    <w:rsid w:val="00A40216"/>
    <w:rsid w:val="00A4060A"/>
    <w:rsid w:val="00A41569"/>
    <w:rsid w:val="00A4238F"/>
    <w:rsid w:val="00A44118"/>
    <w:rsid w:val="00A45092"/>
    <w:rsid w:val="00A450BA"/>
    <w:rsid w:val="00A46CB2"/>
    <w:rsid w:val="00A47BB6"/>
    <w:rsid w:val="00A5089D"/>
    <w:rsid w:val="00A509E1"/>
    <w:rsid w:val="00A50F58"/>
    <w:rsid w:val="00A52AFA"/>
    <w:rsid w:val="00A52CDC"/>
    <w:rsid w:val="00A548FA"/>
    <w:rsid w:val="00A5670A"/>
    <w:rsid w:val="00A56B00"/>
    <w:rsid w:val="00A5774A"/>
    <w:rsid w:val="00A57F9E"/>
    <w:rsid w:val="00A6043C"/>
    <w:rsid w:val="00A61181"/>
    <w:rsid w:val="00A622D2"/>
    <w:rsid w:val="00A63044"/>
    <w:rsid w:val="00A630B7"/>
    <w:rsid w:val="00A64695"/>
    <w:rsid w:val="00A65227"/>
    <w:rsid w:val="00A653AF"/>
    <w:rsid w:val="00A66ED8"/>
    <w:rsid w:val="00A678D1"/>
    <w:rsid w:val="00A67B58"/>
    <w:rsid w:val="00A70694"/>
    <w:rsid w:val="00A70CB3"/>
    <w:rsid w:val="00A72F66"/>
    <w:rsid w:val="00A730F2"/>
    <w:rsid w:val="00A737CD"/>
    <w:rsid w:val="00A74EBD"/>
    <w:rsid w:val="00A75B51"/>
    <w:rsid w:val="00A77BA0"/>
    <w:rsid w:val="00A811D9"/>
    <w:rsid w:val="00A830E8"/>
    <w:rsid w:val="00A849EF"/>
    <w:rsid w:val="00A86764"/>
    <w:rsid w:val="00A87712"/>
    <w:rsid w:val="00A87CA3"/>
    <w:rsid w:val="00A91926"/>
    <w:rsid w:val="00A92DF8"/>
    <w:rsid w:val="00A96239"/>
    <w:rsid w:val="00A96846"/>
    <w:rsid w:val="00A97E99"/>
    <w:rsid w:val="00AA0C7D"/>
    <w:rsid w:val="00AA128D"/>
    <w:rsid w:val="00AA24F4"/>
    <w:rsid w:val="00AA39F9"/>
    <w:rsid w:val="00AA3AD6"/>
    <w:rsid w:val="00AA4D74"/>
    <w:rsid w:val="00AA5567"/>
    <w:rsid w:val="00AA5F05"/>
    <w:rsid w:val="00AA6E9F"/>
    <w:rsid w:val="00AA7081"/>
    <w:rsid w:val="00AA791C"/>
    <w:rsid w:val="00AB08A9"/>
    <w:rsid w:val="00AB0E9F"/>
    <w:rsid w:val="00AB1B80"/>
    <w:rsid w:val="00AB26FD"/>
    <w:rsid w:val="00AB2A86"/>
    <w:rsid w:val="00AB2EEC"/>
    <w:rsid w:val="00AB2F25"/>
    <w:rsid w:val="00AB353B"/>
    <w:rsid w:val="00AB4858"/>
    <w:rsid w:val="00AB741B"/>
    <w:rsid w:val="00AB7EA4"/>
    <w:rsid w:val="00AC0604"/>
    <w:rsid w:val="00AC1656"/>
    <w:rsid w:val="00AC3E53"/>
    <w:rsid w:val="00AC59A6"/>
    <w:rsid w:val="00AC5E24"/>
    <w:rsid w:val="00AC5EFE"/>
    <w:rsid w:val="00AC6DBA"/>
    <w:rsid w:val="00AC71E3"/>
    <w:rsid w:val="00AC79FF"/>
    <w:rsid w:val="00AD0ED0"/>
    <w:rsid w:val="00AD3184"/>
    <w:rsid w:val="00AD31B1"/>
    <w:rsid w:val="00AD3C55"/>
    <w:rsid w:val="00AD5400"/>
    <w:rsid w:val="00AD71A4"/>
    <w:rsid w:val="00AD722A"/>
    <w:rsid w:val="00AD7A12"/>
    <w:rsid w:val="00AD7D69"/>
    <w:rsid w:val="00AE04BE"/>
    <w:rsid w:val="00AE0F37"/>
    <w:rsid w:val="00AE2ED1"/>
    <w:rsid w:val="00AE41B6"/>
    <w:rsid w:val="00AE4BE7"/>
    <w:rsid w:val="00AE5426"/>
    <w:rsid w:val="00AE6EB1"/>
    <w:rsid w:val="00AE6EF7"/>
    <w:rsid w:val="00AE75EB"/>
    <w:rsid w:val="00AE7D16"/>
    <w:rsid w:val="00AF2352"/>
    <w:rsid w:val="00AF2AF2"/>
    <w:rsid w:val="00AF35E9"/>
    <w:rsid w:val="00AF4935"/>
    <w:rsid w:val="00AF745D"/>
    <w:rsid w:val="00B004DC"/>
    <w:rsid w:val="00B0051A"/>
    <w:rsid w:val="00B00D44"/>
    <w:rsid w:val="00B01A46"/>
    <w:rsid w:val="00B02590"/>
    <w:rsid w:val="00B032B9"/>
    <w:rsid w:val="00B04729"/>
    <w:rsid w:val="00B04C05"/>
    <w:rsid w:val="00B057C5"/>
    <w:rsid w:val="00B06DBA"/>
    <w:rsid w:val="00B0781D"/>
    <w:rsid w:val="00B079B8"/>
    <w:rsid w:val="00B108F8"/>
    <w:rsid w:val="00B10B7F"/>
    <w:rsid w:val="00B11359"/>
    <w:rsid w:val="00B12ABE"/>
    <w:rsid w:val="00B135F3"/>
    <w:rsid w:val="00B13689"/>
    <w:rsid w:val="00B14CA9"/>
    <w:rsid w:val="00B152A6"/>
    <w:rsid w:val="00B15C64"/>
    <w:rsid w:val="00B15E31"/>
    <w:rsid w:val="00B1638D"/>
    <w:rsid w:val="00B17B85"/>
    <w:rsid w:val="00B215D8"/>
    <w:rsid w:val="00B24C0D"/>
    <w:rsid w:val="00B26949"/>
    <w:rsid w:val="00B301F0"/>
    <w:rsid w:val="00B30C3D"/>
    <w:rsid w:val="00B3209B"/>
    <w:rsid w:val="00B335E0"/>
    <w:rsid w:val="00B33C3B"/>
    <w:rsid w:val="00B33E9E"/>
    <w:rsid w:val="00B345F3"/>
    <w:rsid w:val="00B346BD"/>
    <w:rsid w:val="00B34D39"/>
    <w:rsid w:val="00B40805"/>
    <w:rsid w:val="00B40C5A"/>
    <w:rsid w:val="00B41864"/>
    <w:rsid w:val="00B41F5A"/>
    <w:rsid w:val="00B42369"/>
    <w:rsid w:val="00B42422"/>
    <w:rsid w:val="00B425C0"/>
    <w:rsid w:val="00B42C74"/>
    <w:rsid w:val="00B42E38"/>
    <w:rsid w:val="00B44556"/>
    <w:rsid w:val="00B4576E"/>
    <w:rsid w:val="00B4753B"/>
    <w:rsid w:val="00B50592"/>
    <w:rsid w:val="00B50B43"/>
    <w:rsid w:val="00B51181"/>
    <w:rsid w:val="00B51972"/>
    <w:rsid w:val="00B51A88"/>
    <w:rsid w:val="00B529E7"/>
    <w:rsid w:val="00B52D97"/>
    <w:rsid w:val="00B52DC6"/>
    <w:rsid w:val="00B5603E"/>
    <w:rsid w:val="00B5675C"/>
    <w:rsid w:val="00B575BE"/>
    <w:rsid w:val="00B576FE"/>
    <w:rsid w:val="00B60F10"/>
    <w:rsid w:val="00B62EBE"/>
    <w:rsid w:val="00B7169D"/>
    <w:rsid w:val="00B73588"/>
    <w:rsid w:val="00B76329"/>
    <w:rsid w:val="00B763FA"/>
    <w:rsid w:val="00B77E6E"/>
    <w:rsid w:val="00B801ED"/>
    <w:rsid w:val="00B85709"/>
    <w:rsid w:val="00B85984"/>
    <w:rsid w:val="00B86868"/>
    <w:rsid w:val="00B873B9"/>
    <w:rsid w:val="00B87812"/>
    <w:rsid w:val="00B90013"/>
    <w:rsid w:val="00B911E8"/>
    <w:rsid w:val="00B92769"/>
    <w:rsid w:val="00B95088"/>
    <w:rsid w:val="00B962A1"/>
    <w:rsid w:val="00B96D93"/>
    <w:rsid w:val="00B975CC"/>
    <w:rsid w:val="00B97710"/>
    <w:rsid w:val="00BA0B38"/>
    <w:rsid w:val="00BA0BBC"/>
    <w:rsid w:val="00BA0E2E"/>
    <w:rsid w:val="00BA2430"/>
    <w:rsid w:val="00BA2BCE"/>
    <w:rsid w:val="00BA65F1"/>
    <w:rsid w:val="00BB5695"/>
    <w:rsid w:val="00BB5A92"/>
    <w:rsid w:val="00BB633D"/>
    <w:rsid w:val="00BC0ABA"/>
    <w:rsid w:val="00BC0BAE"/>
    <w:rsid w:val="00BC2460"/>
    <w:rsid w:val="00BC4D23"/>
    <w:rsid w:val="00BC56A0"/>
    <w:rsid w:val="00BC58B2"/>
    <w:rsid w:val="00BC5D32"/>
    <w:rsid w:val="00BC7D8D"/>
    <w:rsid w:val="00BD0649"/>
    <w:rsid w:val="00BD0ACC"/>
    <w:rsid w:val="00BD126E"/>
    <w:rsid w:val="00BD1BE9"/>
    <w:rsid w:val="00BD22C7"/>
    <w:rsid w:val="00BD258E"/>
    <w:rsid w:val="00BD4AD1"/>
    <w:rsid w:val="00BD7041"/>
    <w:rsid w:val="00BD7CC4"/>
    <w:rsid w:val="00BE09B2"/>
    <w:rsid w:val="00BE32EF"/>
    <w:rsid w:val="00BE36DA"/>
    <w:rsid w:val="00BF03A7"/>
    <w:rsid w:val="00BF14E0"/>
    <w:rsid w:val="00BF17D9"/>
    <w:rsid w:val="00BF2A12"/>
    <w:rsid w:val="00BF38A9"/>
    <w:rsid w:val="00BF57CC"/>
    <w:rsid w:val="00BF72D0"/>
    <w:rsid w:val="00C01213"/>
    <w:rsid w:val="00C01366"/>
    <w:rsid w:val="00C032B6"/>
    <w:rsid w:val="00C03B83"/>
    <w:rsid w:val="00C042F6"/>
    <w:rsid w:val="00C04AD7"/>
    <w:rsid w:val="00C05C30"/>
    <w:rsid w:val="00C071BC"/>
    <w:rsid w:val="00C140EA"/>
    <w:rsid w:val="00C15F29"/>
    <w:rsid w:val="00C1614D"/>
    <w:rsid w:val="00C1721A"/>
    <w:rsid w:val="00C211BA"/>
    <w:rsid w:val="00C2574E"/>
    <w:rsid w:val="00C261BA"/>
    <w:rsid w:val="00C27977"/>
    <w:rsid w:val="00C27B34"/>
    <w:rsid w:val="00C27E53"/>
    <w:rsid w:val="00C31A40"/>
    <w:rsid w:val="00C31FED"/>
    <w:rsid w:val="00C32555"/>
    <w:rsid w:val="00C3259E"/>
    <w:rsid w:val="00C34F28"/>
    <w:rsid w:val="00C35FF2"/>
    <w:rsid w:val="00C40047"/>
    <w:rsid w:val="00C4410E"/>
    <w:rsid w:val="00C46A78"/>
    <w:rsid w:val="00C51C5E"/>
    <w:rsid w:val="00C527E6"/>
    <w:rsid w:val="00C52A50"/>
    <w:rsid w:val="00C5321F"/>
    <w:rsid w:val="00C54F4B"/>
    <w:rsid w:val="00C57E07"/>
    <w:rsid w:val="00C60082"/>
    <w:rsid w:val="00C617B0"/>
    <w:rsid w:val="00C61B4F"/>
    <w:rsid w:val="00C64644"/>
    <w:rsid w:val="00C656F8"/>
    <w:rsid w:val="00C66BB6"/>
    <w:rsid w:val="00C67238"/>
    <w:rsid w:val="00C67475"/>
    <w:rsid w:val="00C676E2"/>
    <w:rsid w:val="00C6787B"/>
    <w:rsid w:val="00C70A5E"/>
    <w:rsid w:val="00C70BA3"/>
    <w:rsid w:val="00C717A4"/>
    <w:rsid w:val="00C734E9"/>
    <w:rsid w:val="00C7483F"/>
    <w:rsid w:val="00C76B35"/>
    <w:rsid w:val="00C77FC8"/>
    <w:rsid w:val="00C8021F"/>
    <w:rsid w:val="00C80B6D"/>
    <w:rsid w:val="00C81E2F"/>
    <w:rsid w:val="00C828A3"/>
    <w:rsid w:val="00C84FCB"/>
    <w:rsid w:val="00C860E9"/>
    <w:rsid w:val="00C9009B"/>
    <w:rsid w:val="00C91974"/>
    <w:rsid w:val="00C91CA5"/>
    <w:rsid w:val="00C9222A"/>
    <w:rsid w:val="00C92841"/>
    <w:rsid w:val="00C92C27"/>
    <w:rsid w:val="00C93394"/>
    <w:rsid w:val="00C93E4D"/>
    <w:rsid w:val="00C94C62"/>
    <w:rsid w:val="00C96542"/>
    <w:rsid w:val="00C96DE5"/>
    <w:rsid w:val="00C96EB2"/>
    <w:rsid w:val="00CA2230"/>
    <w:rsid w:val="00CA2297"/>
    <w:rsid w:val="00CA2C69"/>
    <w:rsid w:val="00CA354C"/>
    <w:rsid w:val="00CA3731"/>
    <w:rsid w:val="00CA4BA9"/>
    <w:rsid w:val="00CA5A52"/>
    <w:rsid w:val="00CA5C4B"/>
    <w:rsid w:val="00CA6F9E"/>
    <w:rsid w:val="00CA7253"/>
    <w:rsid w:val="00CB1F67"/>
    <w:rsid w:val="00CB2998"/>
    <w:rsid w:val="00CB32C8"/>
    <w:rsid w:val="00CB39DC"/>
    <w:rsid w:val="00CB407C"/>
    <w:rsid w:val="00CB5B5C"/>
    <w:rsid w:val="00CC12C1"/>
    <w:rsid w:val="00CC298D"/>
    <w:rsid w:val="00CC36B1"/>
    <w:rsid w:val="00CC450E"/>
    <w:rsid w:val="00CC489E"/>
    <w:rsid w:val="00CC4A2A"/>
    <w:rsid w:val="00CC57F9"/>
    <w:rsid w:val="00CC5BFA"/>
    <w:rsid w:val="00CD05E4"/>
    <w:rsid w:val="00CD2878"/>
    <w:rsid w:val="00CD3041"/>
    <w:rsid w:val="00CD4227"/>
    <w:rsid w:val="00CD5623"/>
    <w:rsid w:val="00CD595A"/>
    <w:rsid w:val="00CD634F"/>
    <w:rsid w:val="00CD784D"/>
    <w:rsid w:val="00CE0305"/>
    <w:rsid w:val="00CE2168"/>
    <w:rsid w:val="00CE234E"/>
    <w:rsid w:val="00CE4905"/>
    <w:rsid w:val="00CE5B88"/>
    <w:rsid w:val="00CE5D46"/>
    <w:rsid w:val="00CE61C5"/>
    <w:rsid w:val="00CE6AC6"/>
    <w:rsid w:val="00CE7455"/>
    <w:rsid w:val="00CE74D6"/>
    <w:rsid w:val="00CE7B90"/>
    <w:rsid w:val="00CF013D"/>
    <w:rsid w:val="00CF32F0"/>
    <w:rsid w:val="00CF5460"/>
    <w:rsid w:val="00CF5CB9"/>
    <w:rsid w:val="00CF6AB3"/>
    <w:rsid w:val="00CF6B03"/>
    <w:rsid w:val="00CF7359"/>
    <w:rsid w:val="00CF7A62"/>
    <w:rsid w:val="00D00F08"/>
    <w:rsid w:val="00D02665"/>
    <w:rsid w:val="00D06496"/>
    <w:rsid w:val="00D070FA"/>
    <w:rsid w:val="00D073DF"/>
    <w:rsid w:val="00D130D0"/>
    <w:rsid w:val="00D13C67"/>
    <w:rsid w:val="00D14307"/>
    <w:rsid w:val="00D14507"/>
    <w:rsid w:val="00D155E8"/>
    <w:rsid w:val="00D15C7E"/>
    <w:rsid w:val="00D17B93"/>
    <w:rsid w:val="00D2333B"/>
    <w:rsid w:val="00D25173"/>
    <w:rsid w:val="00D25DE8"/>
    <w:rsid w:val="00D26751"/>
    <w:rsid w:val="00D26890"/>
    <w:rsid w:val="00D26D9F"/>
    <w:rsid w:val="00D271D6"/>
    <w:rsid w:val="00D30ECA"/>
    <w:rsid w:val="00D329B7"/>
    <w:rsid w:val="00D35D69"/>
    <w:rsid w:val="00D403B8"/>
    <w:rsid w:val="00D414A9"/>
    <w:rsid w:val="00D42A7A"/>
    <w:rsid w:val="00D43A26"/>
    <w:rsid w:val="00D4535E"/>
    <w:rsid w:val="00D461AD"/>
    <w:rsid w:val="00D46235"/>
    <w:rsid w:val="00D46E7A"/>
    <w:rsid w:val="00D47CA8"/>
    <w:rsid w:val="00D52509"/>
    <w:rsid w:val="00D53D47"/>
    <w:rsid w:val="00D54FEF"/>
    <w:rsid w:val="00D55420"/>
    <w:rsid w:val="00D557E9"/>
    <w:rsid w:val="00D56AD1"/>
    <w:rsid w:val="00D57273"/>
    <w:rsid w:val="00D578ED"/>
    <w:rsid w:val="00D60354"/>
    <w:rsid w:val="00D61F86"/>
    <w:rsid w:val="00D63369"/>
    <w:rsid w:val="00D64CA7"/>
    <w:rsid w:val="00D6589B"/>
    <w:rsid w:val="00D65DD5"/>
    <w:rsid w:val="00D663D1"/>
    <w:rsid w:val="00D664B9"/>
    <w:rsid w:val="00D70337"/>
    <w:rsid w:val="00D71B90"/>
    <w:rsid w:val="00D71F69"/>
    <w:rsid w:val="00D71F7D"/>
    <w:rsid w:val="00D71FFF"/>
    <w:rsid w:val="00D72510"/>
    <w:rsid w:val="00D72897"/>
    <w:rsid w:val="00D72B3E"/>
    <w:rsid w:val="00D74073"/>
    <w:rsid w:val="00D74EC5"/>
    <w:rsid w:val="00D75609"/>
    <w:rsid w:val="00D7639F"/>
    <w:rsid w:val="00D77557"/>
    <w:rsid w:val="00D777C1"/>
    <w:rsid w:val="00D812DD"/>
    <w:rsid w:val="00D81AA1"/>
    <w:rsid w:val="00D82182"/>
    <w:rsid w:val="00D827BE"/>
    <w:rsid w:val="00D82E22"/>
    <w:rsid w:val="00D82EDF"/>
    <w:rsid w:val="00D83F61"/>
    <w:rsid w:val="00D8625C"/>
    <w:rsid w:val="00D86923"/>
    <w:rsid w:val="00D92A11"/>
    <w:rsid w:val="00D92BEA"/>
    <w:rsid w:val="00D92D25"/>
    <w:rsid w:val="00D942F0"/>
    <w:rsid w:val="00D9445F"/>
    <w:rsid w:val="00D95301"/>
    <w:rsid w:val="00D9550C"/>
    <w:rsid w:val="00D95C69"/>
    <w:rsid w:val="00D96694"/>
    <w:rsid w:val="00D9708C"/>
    <w:rsid w:val="00D9726D"/>
    <w:rsid w:val="00D97DD3"/>
    <w:rsid w:val="00DA28ED"/>
    <w:rsid w:val="00DA4DE0"/>
    <w:rsid w:val="00DA5A51"/>
    <w:rsid w:val="00DA6069"/>
    <w:rsid w:val="00DB06E3"/>
    <w:rsid w:val="00DB1929"/>
    <w:rsid w:val="00DB2BCE"/>
    <w:rsid w:val="00DB2DE6"/>
    <w:rsid w:val="00DB3CB6"/>
    <w:rsid w:val="00DB51D9"/>
    <w:rsid w:val="00DC2546"/>
    <w:rsid w:val="00DC2A1E"/>
    <w:rsid w:val="00DC4471"/>
    <w:rsid w:val="00DC45EA"/>
    <w:rsid w:val="00DC62DF"/>
    <w:rsid w:val="00DC7865"/>
    <w:rsid w:val="00DC7DCC"/>
    <w:rsid w:val="00DD008F"/>
    <w:rsid w:val="00DD0DF3"/>
    <w:rsid w:val="00DD0E27"/>
    <w:rsid w:val="00DD104C"/>
    <w:rsid w:val="00DD1060"/>
    <w:rsid w:val="00DD1D36"/>
    <w:rsid w:val="00DD33B6"/>
    <w:rsid w:val="00DD3514"/>
    <w:rsid w:val="00DD5DB2"/>
    <w:rsid w:val="00DD5EDC"/>
    <w:rsid w:val="00DD657B"/>
    <w:rsid w:val="00DD6B6E"/>
    <w:rsid w:val="00DD7EE7"/>
    <w:rsid w:val="00DE0238"/>
    <w:rsid w:val="00DE0352"/>
    <w:rsid w:val="00DE0F28"/>
    <w:rsid w:val="00DE20D3"/>
    <w:rsid w:val="00DE22FD"/>
    <w:rsid w:val="00DE3477"/>
    <w:rsid w:val="00DE48AB"/>
    <w:rsid w:val="00DE5398"/>
    <w:rsid w:val="00DE562B"/>
    <w:rsid w:val="00DF0F4F"/>
    <w:rsid w:val="00DF33FE"/>
    <w:rsid w:val="00DF3431"/>
    <w:rsid w:val="00DF5FE5"/>
    <w:rsid w:val="00DF67A1"/>
    <w:rsid w:val="00DF6A00"/>
    <w:rsid w:val="00DF6ABD"/>
    <w:rsid w:val="00DF7053"/>
    <w:rsid w:val="00E0109E"/>
    <w:rsid w:val="00E0116E"/>
    <w:rsid w:val="00E031B1"/>
    <w:rsid w:val="00E06510"/>
    <w:rsid w:val="00E06FD6"/>
    <w:rsid w:val="00E07814"/>
    <w:rsid w:val="00E1116E"/>
    <w:rsid w:val="00E11F49"/>
    <w:rsid w:val="00E12876"/>
    <w:rsid w:val="00E12D85"/>
    <w:rsid w:val="00E15151"/>
    <w:rsid w:val="00E163C2"/>
    <w:rsid w:val="00E17D05"/>
    <w:rsid w:val="00E211C5"/>
    <w:rsid w:val="00E22B29"/>
    <w:rsid w:val="00E22BA1"/>
    <w:rsid w:val="00E23440"/>
    <w:rsid w:val="00E23A77"/>
    <w:rsid w:val="00E25007"/>
    <w:rsid w:val="00E25DE3"/>
    <w:rsid w:val="00E26EAF"/>
    <w:rsid w:val="00E27D47"/>
    <w:rsid w:val="00E27F12"/>
    <w:rsid w:val="00E31941"/>
    <w:rsid w:val="00E32E4B"/>
    <w:rsid w:val="00E340F8"/>
    <w:rsid w:val="00E34A53"/>
    <w:rsid w:val="00E3509D"/>
    <w:rsid w:val="00E36597"/>
    <w:rsid w:val="00E3675A"/>
    <w:rsid w:val="00E37768"/>
    <w:rsid w:val="00E40E16"/>
    <w:rsid w:val="00E42192"/>
    <w:rsid w:val="00E4269E"/>
    <w:rsid w:val="00E42765"/>
    <w:rsid w:val="00E42E6D"/>
    <w:rsid w:val="00E4313B"/>
    <w:rsid w:val="00E4407E"/>
    <w:rsid w:val="00E45B03"/>
    <w:rsid w:val="00E460CE"/>
    <w:rsid w:val="00E46269"/>
    <w:rsid w:val="00E462EE"/>
    <w:rsid w:val="00E4636C"/>
    <w:rsid w:val="00E465C8"/>
    <w:rsid w:val="00E47610"/>
    <w:rsid w:val="00E506E8"/>
    <w:rsid w:val="00E5117D"/>
    <w:rsid w:val="00E511D8"/>
    <w:rsid w:val="00E52A40"/>
    <w:rsid w:val="00E52F56"/>
    <w:rsid w:val="00E533CD"/>
    <w:rsid w:val="00E541F1"/>
    <w:rsid w:val="00E55357"/>
    <w:rsid w:val="00E55F50"/>
    <w:rsid w:val="00E578C5"/>
    <w:rsid w:val="00E60509"/>
    <w:rsid w:val="00E6391B"/>
    <w:rsid w:val="00E639FB"/>
    <w:rsid w:val="00E64452"/>
    <w:rsid w:val="00E6558F"/>
    <w:rsid w:val="00E6638B"/>
    <w:rsid w:val="00E669C9"/>
    <w:rsid w:val="00E672AC"/>
    <w:rsid w:val="00E673F1"/>
    <w:rsid w:val="00E70987"/>
    <w:rsid w:val="00E712BD"/>
    <w:rsid w:val="00E715E8"/>
    <w:rsid w:val="00E72E8D"/>
    <w:rsid w:val="00E72EDE"/>
    <w:rsid w:val="00E735BB"/>
    <w:rsid w:val="00E73810"/>
    <w:rsid w:val="00E76942"/>
    <w:rsid w:val="00E772A1"/>
    <w:rsid w:val="00E7783F"/>
    <w:rsid w:val="00E77A30"/>
    <w:rsid w:val="00E77D10"/>
    <w:rsid w:val="00E805EC"/>
    <w:rsid w:val="00E81ACB"/>
    <w:rsid w:val="00E822DD"/>
    <w:rsid w:val="00E82E9F"/>
    <w:rsid w:val="00E838DE"/>
    <w:rsid w:val="00E83E89"/>
    <w:rsid w:val="00E84AE3"/>
    <w:rsid w:val="00E857A0"/>
    <w:rsid w:val="00E85D3F"/>
    <w:rsid w:val="00E87C39"/>
    <w:rsid w:val="00E90DD8"/>
    <w:rsid w:val="00E929A9"/>
    <w:rsid w:val="00E95976"/>
    <w:rsid w:val="00E9651E"/>
    <w:rsid w:val="00E9739E"/>
    <w:rsid w:val="00E97C8E"/>
    <w:rsid w:val="00EA1815"/>
    <w:rsid w:val="00EA38D7"/>
    <w:rsid w:val="00EA4129"/>
    <w:rsid w:val="00EA4986"/>
    <w:rsid w:val="00EA7389"/>
    <w:rsid w:val="00EA7B70"/>
    <w:rsid w:val="00EB0D8A"/>
    <w:rsid w:val="00EB1141"/>
    <w:rsid w:val="00EB3193"/>
    <w:rsid w:val="00EB3730"/>
    <w:rsid w:val="00EB3B18"/>
    <w:rsid w:val="00EB4270"/>
    <w:rsid w:val="00EB5F44"/>
    <w:rsid w:val="00EB66D6"/>
    <w:rsid w:val="00EB6FD2"/>
    <w:rsid w:val="00EC00E5"/>
    <w:rsid w:val="00EC16B0"/>
    <w:rsid w:val="00EC18ED"/>
    <w:rsid w:val="00EC2B9C"/>
    <w:rsid w:val="00EC2BFA"/>
    <w:rsid w:val="00EC2FE5"/>
    <w:rsid w:val="00EC534D"/>
    <w:rsid w:val="00EC76D1"/>
    <w:rsid w:val="00ED0655"/>
    <w:rsid w:val="00ED1759"/>
    <w:rsid w:val="00ED215A"/>
    <w:rsid w:val="00ED3AD9"/>
    <w:rsid w:val="00ED3F42"/>
    <w:rsid w:val="00ED52A8"/>
    <w:rsid w:val="00ED54C3"/>
    <w:rsid w:val="00ED6225"/>
    <w:rsid w:val="00ED790D"/>
    <w:rsid w:val="00EE022C"/>
    <w:rsid w:val="00EE07DF"/>
    <w:rsid w:val="00EE0E7D"/>
    <w:rsid w:val="00EE51A7"/>
    <w:rsid w:val="00EE53DB"/>
    <w:rsid w:val="00EE6DB8"/>
    <w:rsid w:val="00EE7DA3"/>
    <w:rsid w:val="00EF117F"/>
    <w:rsid w:val="00EF18CC"/>
    <w:rsid w:val="00EF4DA9"/>
    <w:rsid w:val="00EF6E00"/>
    <w:rsid w:val="00EF7311"/>
    <w:rsid w:val="00F00EC5"/>
    <w:rsid w:val="00F0133F"/>
    <w:rsid w:val="00F01955"/>
    <w:rsid w:val="00F02908"/>
    <w:rsid w:val="00F02AE0"/>
    <w:rsid w:val="00F10BE6"/>
    <w:rsid w:val="00F129F3"/>
    <w:rsid w:val="00F14A01"/>
    <w:rsid w:val="00F14B33"/>
    <w:rsid w:val="00F15E40"/>
    <w:rsid w:val="00F16060"/>
    <w:rsid w:val="00F16E6D"/>
    <w:rsid w:val="00F16EDA"/>
    <w:rsid w:val="00F20F0F"/>
    <w:rsid w:val="00F2171C"/>
    <w:rsid w:val="00F221FB"/>
    <w:rsid w:val="00F23BCB"/>
    <w:rsid w:val="00F2662C"/>
    <w:rsid w:val="00F274A6"/>
    <w:rsid w:val="00F274C8"/>
    <w:rsid w:val="00F30282"/>
    <w:rsid w:val="00F30E55"/>
    <w:rsid w:val="00F310E2"/>
    <w:rsid w:val="00F3191F"/>
    <w:rsid w:val="00F3195D"/>
    <w:rsid w:val="00F31AAE"/>
    <w:rsid w:val="00F37097"/>
    <w:rsid w:val="00F40DAF"/>
    <w:rsid w:val="00F41B1B"/>
    <w:rsid w:val="00F42CAC"/>
    <w:rsid w:val="00F43769"/>
    <w:rsid w:val="00F446A6"/>
    <w:rsid w:val="00F45842"/>
    <w:rsid w:val="00F45934"/>
    <w:rsid w:val="00F5013F"/>
    <w:rsid w:val="00F503D5"/>
    <w:rsid w:val="00F504A2"/>
    <w:rsid w:val="00F5060B"/>
    <w:rsid w:val="00F50A50"/>
    <w:rsid w:val="00F50AF3"/>
    <w:rsid w:val="00F51E9A"/>
    <w:rsid w:val="00F5351D"/>
    <w:rsid w:val="00F537B5"/>
    <w:rsid w:val="00F53D58"/>
    <w:rsid w:val="00F54051"/>
    <w:rsid w:val="00F54769"/>
    <w:rsid w:val="00F54884"/>
    <w:rsid w:val="00F557D3"/>
    <w:rsid w:val="00F55DFA"/>
    <w:rsid w:val="00F55FF8"/>
    <w:rsid w:val="00F57DB0"/>
    <w:rsid w:val="00F6162A"/>
    <w:rsid w:val="00F62F1F"/>
    <w:rsid w:val="00F6323C"/>
    <w:rsid w:val="00F6325D"/>
    <w:rsid w:val="00F6362A"/>
    <w:rsid w:val="00F63EAD"/>
    <w:rsid w:val="00F65F5C"/>
    <w:rsid w:val="00F67AFE"/>
    <w:rsid w:val="00F70E1B"/>
    <w:rsid w:val="00F72BCF"/>
    <w:rsid w:val="00F73739"/>
    <w:rsid w:val="00F76B17"/>
    <w:rsid w:val="00F76FF5"/>
    <w:rsid w:val="00F77575"/>
    <w:rsid w:val="00F8061D"/>
    <w:rsid w:val="00F809B4"/>
    <w:rsid w:val="00F821A7"/>
    <w:rsid w:val="00F82483"/>
    <w:rsid w:val="00F828EA"/>
    <w:rsid w:val="00F82B2A"/>
    <w:rsid w:val="00F83EBC"/>
    <w:rsid w:val="00F841A6"/>
    <w:rsid w:val="00F841F2"/>
    <w:rsid w:val="00F84229"/>
    <w:rsid w:val="00F860B9"/>
    <w:rsid w:val="00F860EF"/>
    <w:rsid w:val="00F87505"/>
    <w:rsid w:val="00F907C4"/>
    <w:rsid w:val="00F90CC7"/>
    <w:rsid w:val="00F90DB3"/>
    <w:rsid w:val="00F91CEC"/>
    <w:rsid w:val="00F92186"/>
    <w:rsid w:val="00F93DF7"/>
    <w:rsid w:val="00F94E11"/>
    <w:rsid w:val="00F955AB"/>
    <w:rsid w:val="00F96181"/>
    <w:rsid w:val="00F97280"/>
    <w:rsid w:val="00F972AD"/>
    <w:rsid w:val="00F97927"/>
    <w:rsid w:val="00FA18B7"/>
    <w:rsid w:val="00FA3B99"/>
    <w:rsid w:val="00FA79D8"/>
    <w:rsid w:val="00FB03CB"/>
    <w:rsid w:val="00FB0FBE"/>
    <w:rsid w:val="00FB584C"/>
    <w:rsid w:val="00FB6357"/>
    <w:rsid w:val="00FB6E05"/>
    <w:rsid w:val="00FB7006"/>
    <w:rsid w:val="00FB7B52"/>
    <w:rsid w:val="00FC2694"/>
    <w:rsid w:val="00FC2D53"/>
    <w:rsid w:val="00FC3BD4"/>
    <w:rsid w:val="00FC4F70"/>
    <w:rsid w:val="00FC52A1"/>
    <w:rsid w:val="00FC59A5"/>
    <w:rsid w:val="00FC5DD3"/>
    <w:rsid w:val="00FC6AF1"/>
    <w:rsid w:val="00FD02B7"/>
    <w:rsid w:val="00FD02CE"/>
    <w:rsid w:val="00FD044D"/>
    <w:rsid w:val="00FD2C59"/>
    <w:rsid w:val="00FD44BA"/>
    <w:rsid w:val="00FD5511"/>
    <w:rsid w:val="00FD5559"/>
    <w:rsid w:val="00FD5C31"/>
    <w:rsid w:val="00FD626C"/>
    <w:rsid w:val="00FD6480"/>
    <w:rsid w:val="00FD65F8"/>
    <w:rsid w:val="00FD744D"/>
    <w:rsid w:val="00FE0DAF"/>
    <w:rsid w:val="00FE1BFB"/>
    <w:rsid w:val="00FE22B2"/>
    <w:rsid w:val="00FE2E9A"/>
    <w:rsid w:val="00FE2EFE"/>
    <w:rsid w:val="00FE35D6"/>
    <w:rsid w:val="00FE5FA3"/>
    <w:rsid w:val="00FE6249"/>
    <w:rsid w:val="00FE639D"/>
    <w:rsid w:val="00FE6977"/>
    <w:rsid w:val="00FE767B"/>
    <w:rsid w:val="00FF00C5"/>
    <w:rsid w:val="00FF0CB3"/>
    <w:rsid w:val="00FF168B"/>
    <w:rsid w:val="00FF3E7F"/>
    <w:rsid w:val="00FF495A"/>
    <w:rsid w:val="00FF65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27010">
      <o:colormenu v:ext="edit" strokecolor="none [3213]"/>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60" w:after="6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lsdException w:name="heading 7" w:uiPriority="9"/>
    <w:lsdException w:name="heading 8" w:uiPriority="9"/>
    <w:lsdException w:name="heading 9" w:uiPriority="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025350"/>
    <w:pPr>
      <w:spacing w:before="240" w:after="120"/>
    </w:pPr>
    <w:rPr>
      <w:rFonts w:ascii="Arial" w:hAnsi="Arial" w:cs="Arial"/>
      <w:sz w:val="24"/>
      <w:szCs w:val="24"/>
      <w:lang w:eastAsia="en-US"/>
    </w:rPr>
  </w:style>
  <w:style w:type="paragraph" w:styleId="Heading1">
    <w:name w:val="heading 1"/>
    <w:basedOn w:val="Normal"/>
    <w:next w:val="Normal"/>
    <w:link w:val="Heading1Char"/>
    <w:qFormat/>
    <w:rsid w:val="00CA6F9E"/>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8">
    <w:name w:val="heading 8"/>
    <w:basedOn w:val="Normal"/>
    <w:next w:val="Normal"/>
    <w:link w:val="Heading8Char"/>
    <w:uiPriority w:val="9"/>
    <w:semiHidden/>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F9E"/>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E26EAF"/>
    <w:pPr>
      <w:numPr>
        <w:numId w:val="16"/>
      </w:numPr>
      <w:ind w:left="425" w:hanging="425"/>
    </w:pPr>
    <w:rPr>
      <w:rFonts w:cs="Times New Roman"/>
      <w:color w:val="000000" w:themeColor="text1"/>
      <w:lang w:val="en-US"/>
    </w:rPr>
  </w:style>
  <w:style w:type="paragraph" w:styleId="TOCHeading">
    <w:name w:val="TOC Heading"/>
    <w:basedOn w:val="Heading1"/>
    <w:next w:val="Normal"/>
    <w:uiPriority w:val="39"/>
    <w:unhideWhenUsed/>
    <w:qFormat/>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321E85"/>
    <w:pPr>
      <w:numPr>
        <w:numId w:val="15"/>
      </w:numPr>
      <w:spacing w:before="120"/>
      <w:ind w:left="397" w:hanging="397"/>
      <w:contextualSpacing w:val="0"/>
    </w:pPr>
    <w:rPr>
      <w:rFonts w:cs="Times New Roman"/>
      <w:noProof/>
      <w:szCs w:val="20"/>
      <w:lang w:eastAsia="en-AU"/>
    </w:rPr>
  </w:style>
  <w:style w:type="paragraph" w:styleId="ListBullet">
    <w:name w:val="List Bullet"/>
    <w:basedOn w:val="Normal"/>
    <w:uiPriority w:val="99"/>
    <w:unhideWhenUsed/>
    <w:rsid w:val="004E0785"/>
    <w:pPr>
      <w:numPr>
        <w:numId w:val="1"/>
      </w:numPr>
      <w:contextualSpacing/>
    </w:pPr>
  </w:style>
  <w:style w:type="paragraph" w:styleId="BodyText">
    <w:name w:val="Body Text"/>
    <w:basedOn w:val="Normal"/>
    <w:link w:val="BodyTextChar"/>
    <w:uiPriority w:val="99"/>
    <w:unhideWhenUsed/>
    <w:qFormat/>
    <w:rsid w:val="004E0785"/>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uiPriority w:val="99"/>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paragraph" w:customStyle="1" w:styleId="anewhead3">
    <w:name w:val="anew head 3"/>
    <w:basedOn w:val="Normal"/>
    <w:rsid w:val="00A355DB"/>
    <w:pPr>
      <w:spacing w:before="120" w:line="240" w:lineRule="auto"/>
    </w:pPr>
    <w:rPr>
      <w:b/>
      <w:sz w:val="28"/>
      <w:lang w:eastAsia="en-AU"/>
    </w:rPr>
  </w:style>
  <w:style w:type="character" w:styleId="Hyperlink">
    <w:name w:val="Hyperlink"/>
    <w:basedOn w:val="DefaultParagraphFont"/>
    <w:uiPriority w:val="99"/>
    <w:unhideWhenUsed/>
    <w:rsid w:val="00CE7B90"/>
    <w:rPr>
      <w:color w:val="0000FF" w:themeColor="hyperlink"/>
      <w:u w:val="single"/>
    </w:rPr>
  </w:style>
  <w:style w:type="paragraph" w:customStyle="1" w:styleId="Default">
    <w:name w:val="Default"/>
    <w:rsid w:val="009B75B3"/>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BD0649"/>
    <w:pPr>
      <w:spacing w:before="0" w:after="141" w:line="312" w:lineRule="atLeast"/>
    </w:pPr>
    <w:rPr>
      <w:rFonts w:ascii="Verdana" w:hAnsi="Verdana" w:cs="Times New Roman"/>
      <w:color w:val="333333"/>
      <w:lang w:eastAsia="en-AU"/>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2">
    <w:name w:val="H2"/>
    <w:next w:val="Normal"/>
    <w:link w:val="H2Char"/>
    <w:rsid w:val="001E08BE"/>
    <w:pPr>
      <w:widowControl w:val="0"/>
      <w:spacing w:before="480"/>
    </w:pPr>
    <w:rPr>
      <w:rFonts w:ascii="Century Gothic" w:hAnsi="Century Gothic"/>
      <w:b/>
      <w:sz w:val="30"/>
      <w:szCs w:val="32"/>
    </w:rPr>
  </w:style>
  <w:style w:type="paragraph" w:customStyle="1" w:styleId="THead">
    <w:name w:val="THead"/>
    <w:rsid w:val="001E08BE"/>
    <w:pPr>
      <w:widowControl w:val="0"/>
      <w:spacing w:before="120" w:after="120"/>
      <w:ind w:left="57" w:right="57"/>
    </w:pPr>
    <w:rPr>
      <w:rFonts w:ascii="Century Gothic" w:hAnsi="Century Gothic"/>
      <w:b/>
      <w:sz w:val="22"/>
      <w:szCs w:val="24"/>
    </w:rPr>
  </w:style>
  <w:style w:type="paragraph" w:customStyle="1" w:styleId="TText">
    <w:name w:val="TText"/>
    <w:link w:val="TTextChar"/>
    <w:rsid w:val="001E08BE"/>
    <w:pPr>
      <w:widowControl w:val="0"/>
      <w:spacing w:before="120"/>
      <w:ind w:left="57" w:right="57"/>
    </w:pPr>
    <w:rPr>
      <w:rFonts w:ascii="Palatino Linotype" w:hAnsi="Palatino Linotype"/>
      <w:sz w:val="22"/>
      <w:szCs w:val="24"/>
    </w:rPr>
  </w:style>
  <w:style w:type="character" w:customStyle="1" w:styleId="TTextChar">
    <w:name w:val="TText Char"/>
    <w:basedOn w:val="DefaultParagraphFont"/>
    <w:link w:val="TText"/>
    <w:rsid w:val="001E08BE"/>
    <w:rPr>
      <w:rFonts w:ascii="Palatino Linotype" w:hAnsi="Palatino Linotype"/>
      <w:sz w:val="22"/>
      <w:szCs w:val="24"/>
    </w:rPr>
  </w:style>
  <w:style w:type="character" w:customStyle="1" w:styleId="H2Char">
    <w:name w:val="H2 Char"/>
    <w:basedOn w:val="DefaultParagraphFont"/>
    <w:link w:val="H2"/>
    <w:rsid w:val="001E08BE"/>
    <w:rPr>
      <w:rFonts w:ascii="Century Gothic" w:hAnsi="Century Gothic"/>
      <w:b/>
      <w:sz w:val="30"/>
      <w:szCs w:val="32"/>
    </w:rPr>
  </w:style>
  <w:style w:type="paragraph" w:styleId="Footer">
    <w:name w:val="footer"/>
    <w:basedOn w:val="Normal"/>
    <w:link w:val="FooterChar"/>
    <w:rsid w:val="00E52F56"/>
    <w:pPr>
      <w:tabs>
        <w:tab w:val="center" w:pos="4320"/>
        <w:tab w:val="right" w:pos="8640"/>
      </w:tabs>
      <w:spacing w:before="0" w:line="240" w:lineRule="auto"/>
    </w:pPr>
    <w:rPr>
      <w:rFonts w:cs="Times New Roman"/>
    </w:rPr>
  </w:style>
  <w:style w:type="character" w:customStyle="1" w:styleId="FooterChar">
    <w:name w:val="Footer Char"/>
    <w:basedOn w:val="DefaultParagraphFont"/>
    <w:link w:val="Footer"/>
    <w:rsid w:val="00E52F56"/>
    <w:rPr>
      <w:rFonts w:ascii="Arial" w:hAnsi="Arial"/>
      <w:sz w:val="24"/>
      <w:szCs w:val="24"/>
      <w:lang w:eastAsia="en-US"/>
    </w:rPr>
  </w:style>
  <w:style w:type="paragraph" w:customStyle="1" w:styleId="H1">
    <w:name w:val="H1"/>
    <w:next w:val="BText"/>
    <w:rsid w:val="00E52F56"/>
    <w:pPr>
      <w:widowControl w:val="0"/>
      <w:spacing w:before="240"/>
    </w:pPr>
    <w:rPr>
      <w:rFonts w:ascii="Arial" w:hAnsi="Arial"/>
      <w:b/>
      <w:sz w:val="36"/>
      <w:szCs w:val="22"/>
    </w:rPr>
  </w:style>
  <w:style w:type="paragraph" w:customStyle="1" w:styleId="BText">
    <w:name w:val="BText"/>
    <w:link w:val="BTextChar"/>
    <w:rsid w:val="00E52F56"/>
    <w:pPr>
      <w:widowControl w:val="0"/>
      <w:spacing w:before="240"/>
    </w:pPr>
    <w:rPr>
      <w:sz w:val="22"/>
      <w:szCs w:val="22"/>
    </w:rPr>
  </w:style>
  <w:style w:type="paragraph" w:styleId="Caption">
    <w:name w:val="caption"/>
    <w:basedOn w:val="Normal"/>
    <w:next w:val="Normal"/>
    <w:uiPriority w:val="35"/>
    <w:unhideWhenUsed/>
    <w:qFormat/>
    <w:rsid w:val="00E52F56"/>
    <w:pPr>
      <w:spacing w:before="0" w:line="240" w:lineRule="auto"/>
    </w:pPr>
    <w:rPr>
      <w:rFonts w:cs="Times New Roman"/>
      <w:b/>
      <w:bCs/>
      <w:sz w:val="20"/>
      <w:szCs w:val="20"/>
    </w:rPr>
  </w:style>
  <w:style w:type="paragraph" w:styleId="TOC1">
    <w:name w:val="toc 1"/>
    <w:basedOn w:val="Normal"/>
    <w:next w:val="Normal"/>
    <w:autoRedefine/>
    <w:uiPriority w:val="39"/>
    <w:unhideWhenUsed/>
    <w:qFormat/>
    <w:rsid w:val="00AF35E9"/>
    <w:pPr>
      <w:tabs>
        <w:tab w:val="right" w:leader="dot" w:pos="9016"/>
      </w:tabs>
      <w:spacing w:after="100"/>
    </w:pPr>
    <w:rPr>
      <w:b/>
      <w:noProof/>
    </w:rPr>
  </w:style>
  <w:style w:type="paragraph" w:styleId="TOC2">
    <w:name w:val="toc 2"/>
    <w:basedOn w:val="Normal"/>
    <w:next w:val="Normal"/>
    <w:autoRedefine/>
    <w:uiPriority w:val="39"/>
    <w:unhideWhenUsed/>
    <w:qFormat/>
    <w:rsid w:val="00431678"/>
    <w:pPr>
      <w:spacing w:after="100"/>
      <w:ind w:left="240"/>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customStyle="1" w:styleId="Perform1">
    <w:name w:val="Perform1"/>
    <w:basedOn w:val="Normal"/>
    <w:rsid w:val="00431678"/>
    <w:pPr>
      <w:numPr>
        <w:numId w:val="2"/>
      </w:numPr>
      <w:spacing w:before="0" w:after="160" w:line="240" w:lineRule="auto"/>
    </w:pPr>
    <w:rPr>
      <w:rFonts w:ascii="Times New Roman" w:hAnsi="Times New Roman" w:cs="Times New Roman"/>
      <w:sz w:val="20"/>
      <w:szCs w:val="20"/>
      <w:lang w:val="en-GB" w:eastAsia="en-AU"/>
    </w:rPr>
  </w:style>
  <w:style w:type="paragraph" w:customStyle="1" w:styleId="Perform2">
    <w:name w:val="Perform2"/>
    <w:basedOn w:val="Normal"/>
    <w:rsid w:val="00431678"/>
    <w:pPr>
      <w:numPr>
        <w:numId w:val="3"/>
      </w:numPr>
      <w:spacing w:before="0" w:after="160" w:line="240" w:lineRule="auto"/>
    </w:pPr>
    <w:rPr>
      <w:rFonts w:ascii="Times New Roman" w:hAnsi="Times New Roman" w:cs="Times New Roman"/>
      <w:sz w:val="20"/>
      <w:szCs w:val="20"/>
      <w:lang w:val="en-GB" w:eastAsia="en-AU"/>
    </w:rPr>
  </w:style>
  <w:style w:type="paragraph" w:customStyle="1" w:styleId="Perform3">
    <w:name w:val="Perform3"/>
    <w:basedOn w:val="Perform2"/>
    <w:rsid w:val="00431678"/>
    <w:pPr>
      <w:numPr>
        <w:numId w:val="4"/>
      </w:numPr>
    </w:pPr>
  </w:style>
  <w:style w:type="paragraph" w:customStyle="1" w:styleId="Perform4">
    <w:name w:val="Perform4"/>
    <w:basedOn w:val="Perform3"/>
    <w:rsid w:val="00431678"/>
    <w:pPr>
      <w:numPr>
        <w:numId w:val="5"/>
      </w:numPr>
    </w:pPr>
  </w:style>
  <w:style w:type="paragraph" w:styleId="Header">
    <w:name w:val="header"/>
    <w:basedOn w:val="Normal"/>
    <w:link w:val="HeaderChar"/>
    <w:unhideWhenUsed/>
    <w:rsid w:val="00431678"/>
    <w:pPr>
      <w:tabs>
        <w:tab w:val="center" w:pos="4513"/>
        <w:tab w:val="right" w:pos="9026"/>
      </w:tabs>
      <w:spacing w:before="0" w:line="240" w:lineRule="auto"/>
    </w:pPr>
    <w:rPr>
      <w:rFonts w:ascii="Times New Roman" w:hAnsi="Times New Roman" w:cs="Times New Roman"/>
      <w:szCs w:val="20"/>
      <w:lang w:val="en-GB" w:eastAsia="en-AU"/>
    </w:rPr>
  </w:style>
  <w:style w:type="character" w:customStyle="1" w:styleId="HeaderChar">
    <w:name w:val="Header Char"/>
    <w:basedOn w:val="DefaultParagraphFont"/>
    <w:link w:val="Header"/>
    <w:rsid w:val="00431678"/>
    <w:rPr>
      <w:sz w:val="24"/>
      <w:lang w:val="en-GB"/>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paragraph" w:styleId="TOC3">
    <w:name w:val="toc 3"/>
    <w:basedOn w:val="Normal"/>
    <w:next w:val="Normal"/>
    <w:autoRedefine/>
    <w:uiPriority w:val="39"/>
    <w:unhideWhenUsed/>
    <w:qFormat/>
    <w:rsid w:val="00431678"/>
    <w:pPr>
      <w:spacing w:before="0" w:line="240" w:lineRule="auto"/>
      <w:ind w:left="480"/>
    </w:pPr>
    <w:rPr>
      <w:rFonts w:ascii="Times New Roman" w:hAnsi="Times New Roman" w:cs="Times New Roman"/>
      <w:szCs w:val="20"/>
      <w:lang w:val="en-GB" w:eastAsia="en-AU"/>
    </w:rPr>
  </w:style>
  <w:style w:type="paragraph" w:customStyle="1" w:styleId="Bullet1">
    <w:name w:val="Bullet1"/>
    <w:basedOn w:val="Normal"/>
    <w:rsid w:val="00431678"/>
    <w:pPr>
      <w:widowControl w:val="0"/>
      <w:numPr>
        <w:numId w:val="7"/>
      </w:numPr>
      <w:spacing w:before="0" w:after="160" w:line="240" w:lineRule="auto"/>
    </w:pPr>
    <w:rPr>
      <w:rFonts w:ascii="Times New Roman" w:hAnsi="Times New Roman" w:cs="Times New Roman"/>
      <w:color w:val="000000"/>
      <w:sz w:val="22"/>
      <w:szCs w:val="20"/>
      <w:lang w:val="en-GB"/>
    </w:rPr>
  </w:style>
  <w:style w:type="paragraph" w:customStyle="1" w:styleId="Bullet2">
    <w:name w:val="Bullet2"/>
    <w:basedOn w:val="Normal"/>
    <w:rsid w:val="00431678"/>
    <w:pPr>
      <w:widowControl w:val="0"/>
      <w:numPr>
        <w:numId w:val="6"/>
      </w:numPr>
      <w:tabs>
        <w:tab w:val="left" w:pos="918"/>
      </w:tabs>
      <w:spacing w:before="0" w:after="80" w:line="240" w:lineRule="auto"/>
      <w:ind w:hanging="534"/>
    </w:pPr>
    <w:rPr>
      <w:rFonts w:ascii="Times New Roman" w:hAnsi="Times New Roman" w:cs="Times New Roman"/>
      <w:color w:val="000000"/>
      <w:sz w:val="22"/>
      <w:szCs w:val="20"/>
      <w:lang w:val="en-GB"/>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paragraph" w:customStyle="1" w:styleId="ATADescTitle">
    <w:name w:val="ATA Desc Title"/>
    <w:basedOn w:val="Heading2"/>
    <w:rsid w:val="00431678"/>
    <w:pPr>
      <w:keepNext/>
      <w:pageBreakBefore w:val="0"/>
      <w:spacing w:before="0" w:after="160" w:line="240" w:lineRule="auto"/>
    </w:pPr>
    <w:rPr>
      <w:rFonts w:ascii="Times New Roman" w:hAnsi="Times New Roman" w:cs="Times New Roman"/>
      <w:bCs/>
      <w:color w:val="auto"/>
      <w:sz w:val="24"/>
      <w:szCs w:val="20"/>
    </w:rPr>
  </w:style>
  <w:style w:type="paragraph" w:customStyle="1" w:styleId="ATAPerf1">
    <w:name w:val="ATA Perf 1"/>
    <w:basedOn w:val="Normal"/>
    <w:rsid w:val="00431678"/>
    <w:pPr>
      <w:numPr>
        <w:numId w:val="8"/>
      </w:numPr>
      <w:spacing w:before="0" w:after="160" w:line="240" w:lineRule="auto"/>
    </w:pPr>
    <w:rPr>
      <w:rFonts w:ascii="Times New Roman" w:hAnsi="Times New Roman" w:cs="Times New Roman"/>
      <w:szCs w:val="20"/>
    </w:rPr>
  </w:style>
  <w:style w:type="paragraph" w:customStyle="1" w:styleId="ATAEl1">
    <w:name w:val="ATA El 1"/>
    <w:basedOn w:val="Normal"/>
    <w:rsid w:val="00431678"/>
    <w:pPr>
      <w:spacing w:before="0" w:after="160" w:line="240" w:lineRule="auto"/>
    </w:pPr>
    <w:rPr>
      <w:rFonts w:ascii="Times New Roman" w:hAnsi="Times New Roman" w:cs="Times New Roman"/>
      <w:szCs w:val="20"/>
    </w:rPr>
  </w:style>
  <w:style w:type="paragraph" w:customStyle="1" w:styleId="ATAPerf4">
    <w:name w:val="ATA Perf 4"/>
    <w:basedOn w:val="Normal"/>
    <w:rsid w:val="00431678"/>
    <w:pPr>
      <w:numPr>
        <w:numId w:val="10"/>
      </w:numPr>
      <w:spacing w:before="0" w:after="160" w:line="240" w:lineRule="auto"/>
    </w:pPr>
    <w:rPr>
      <w:rFonts w:ascii="Times New Roman" w:hAnsi="Times New Roman" w:cs="Times New Roman"/>
      <w:szCs w:val="20"/>
    </w:rPr>
  </w:style>
  <w:style w:type="paragraph" w:customStyle="1" w:styleId="ATAEl2">
    <w:name w:val="ATA El 2"/>
    <w:basedOn w:val="Normal"/>
    <w:rsid w:val="00431678"/>
    <w:pPr>
      <w:spacing w:before="0" w:after="160" w:line="240" w:lineRule="auto"/>
    </w:pPr>
    <w:rPr>
      <w:rFonts w:ascii="Times New Roman" w:hAnsi="Times New Roman" w:cs="Times New Roman"/>
      <w:szCs w:val="20"/>
    </w:rPr>
  </w:style>
  <w:style w:type="paragraph" w:customStyle="1" w:styleId="ATAPerf2">
    <w:name w:val="ATA Perf 2"/>
    <w:basedOn w:val="ATAPerf1"/>
    <w:rsid w:val="00431678"/>
    <w:pPr>
      <w:numPr>
        <w:numId w:val="9"/>
      </w:numPr>
    </w:pPr>
  </w:style>
  <w:style w:type="paragraph" w:customStyle="1" w:styleId="ATAPerf3">
    <w:name w:val="ATA Perf 3"/>
    <w:basedOn w:val="ATAPerf1"/>
    <w:rsid w:val="00431678"/>
    <w:pPr>
      <w:numPr>
        <w:numId w:val="11"/>
      </w:numPr>
    </w:pPr>
  </w:style>
  <w:style w:type="paragraph" w:customStyle="1" w:styleId="BTextChar2">
    <w:name w:val="BText Char2"/>
    <w:link w:val="BTextChar2Char"/>
    <w:rsid w:val="00431678"/>
    <w:pPr>
      <w:widowControl w:val="0"/>
      <w:spacing w:before="240"/>
    </w:pPr>
    <w:rPr>
      <w:sz w:val="22"/>
      <w:szCs w:val="22"/>
    </w:rPr>
  </w:style>
  <w:style w:type="character" w:customStyle="1" w:styleId="BTextChar2Char">
    <w:name w:val="BText Char2 Char"/>
    <w:link w:val="BTextChar2"/>
    <w:rsid w:val="00431678"/>
    <w:rPr>
      <w:sz w:val="22"/>
      <w:szCs w:val="22"/>
    </w:rPr>
  </w:style>
  <w:style w:type="character" w:customStyle="1" w:styleId="Heading8Char">
    <w:name w:val="Heading 8 Char"/>
    <w:basedOn w:val="DefaultParagraphFont"/>
    <w:link w:val="Heading8"/>
    <w:uiPriority w:val="9"/>
    <w:semiHidden/>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semiHidden/>
    <w:rsid w:val="00431678"/>
  </w:style>
  <w:style w:type="paragraph" w:styleId="BodyTextIndent2">
    <w:name w:val="Body Text Indent 2"/>
    <w:basedOn w:val="Normal"/>
    <w:link w:val="BodyTextIndent2Char"/>
    <w:uiPriority w:val="99"/>
    <w:unhideWhenUsed/>
    <w:rsid w:val="00431678"/>
    <w:pPr>
      <w:spacing w:before="0" w:line="480" w:lineRule="auto"/>
      <w:ind w:left="283"/>
    </w:pPr>
    <w:rPr>
      <w:rFonts w:ascii="Times New Roman" w:hAnsi="Times New Roman" w:cs="Times New Roman"/>
    </w:rPr>
  </w:style>
  <w:style w:type="character" w:customStyle="1" w:styleId="BodyTextIndent2Char">
    <w:name w:val="Body Text Indent 2 Char"/>
    <w:basedOn w:val="DefaultParagraphFont"/>
    <w:link w:val="BodyTextIndent2"/>
    <w:uiPriority w:val="99"/>
    <w:rsid w:val="00431678"/>
    <w:rPr>
      <w:sz w:val="24"/>
      <w:szCs w:val="24"/>
      <w:lang w:eastAsia="en-US"/>
    </w:rPr>
  </w:style>
  <w:style w:type="character" w:customStyle="1" w:styleId="chemf">
    <w:name w:val="chemf"/>
    <w:basedOn w:val="DefaultParagraphFont"/>
    <w:rsid w:val="00112BCD"/>
  </w:style>
  <w:style w:type="character" w:customStyle="1" w:styleId="BTextChar">
    <w:name w:val="BText Char"/>
    <w:basedOn w:val="DefaultParagraphFont"/>
    <w:link w:val="BText"/>
    <w:rsid w:val="004334EA"/>
    <w:rPr>
      <w:sz w:val="22"/>
      <w:szCs w:val="22"/>
    </w:rPr>
  </w:style>
  <w:style w:type="paragraph" w:customStyle="1" w:styleId="BBullet">
    <w:name w:val="BBullet"/>
    <w:rsid w:val="004334EA"/>
    <w:pPr>
      <w:widowControl w:val="0"/>
      <w:numPr>
        <w:numId w:val="12"/>
      </w:numPr>
      <w:ind w:hanging="340"/>
    </w:pPr>
    <w:rPr>
      <w:rFonts w:ascii="Arial" w:hAnsi="Arial"/>
      <w:sz w:val="24"/>
      <w:lang w:eastAsia="en-US"/>
    </w:rPr>
  </w:style>
  <w:style w:type="paragraph" w:styleId="Subtitle">
    <w:name w:val="Subtitle"/>
    <w:basedOn w:val="Normal"/>
    <w:next w:val="Normal"/>
    <w:link w:val="SubtitleChar"/>
    <w:qFormat/>
    <w:rsid w:val="004334EA"/>
    <w:pPr>
      <w:spacing w:before="0" w:line="240" w:lineRule="auto"/>
      <w:outlineLvl w:val="1"/>
    </w:pPr>
    <w:rPr>
      <w:rFonts w:ascii="Arial Narrow" w:hAnsi="Arial Narrow" w:cs="Times New Roman"/>
    </w:rPr>
  </w:style>
  <w:style w:type="character" w:customStyle="1" w:styleId="SubtitleChar">
    <w:name w:val="Subtitle Char"/>
    <w:basedOn w:val="DefaultParagraphFont"/>
    <w:link w:val="Subtitle"/>
    <w:rsid w:val="004334EA"/>
    <w:rPr>
      <w:rFonts w:ascii="Arial Narrow" w:hAnsi="Arial Narrow"/>
      <w:sz w:val="24"/>
      <w:szCs w:val="24"/>
      <w:lang w:eastAsia="en-US"/>
    </w:rPr>
  </w:style>
  <w:style w:type="character" w:customStyle="1" w:styleId="body1">
    <w:name w:val="body1"/>
    <w:basedOn w:val="DefaultParagraphFont"/>
    <w:rsid w:val="00342EDF"/>
    <w:rPr>
      <w:rFonts w:ascii="Verdana" w:hAnsi="Verdana" w:hint="default"/>
      <w:color w:val="000000"/>
      <w:sz w:val="10"/>
      <w:szCs w:val="10"/>
    </w:rPr>
  </w:style>
  <w:style w:type="character" w:customStyle="1" w:styleId="subhead1">
    <w:name w:val="subhead1"/>
    <w:basedOn w:val="DefaultParagraphFont"/>
    <w:rsid w:val="00342EDF"/>
    <w:rPr>
      <w:rFonts w:ascii="Verdana" w:hAnsi="Verdana" w:hint="default"/>
      <w:b/>
      <w:bCs/>
      <w:color w:val="6C85B0"/>
      <w:sz w:val="11"/>
      <w:szCs w:val="11"/>
    </w:rPr>
  </w:style>
  <w:style w:type="character" w:styleId="Strong">
    <w:name w:val="Strong"/>
    <w:basedOn w:val="DefaultParagraphFont"/>
    <w:qFormat/>
    <w:rsid w:val="00B057C5"/>
    <w:rPr>
      <w:b/>
      <w:bCs/>
    </w:rPr>
  </w:style>
  <w:style w:type="character" w:customStyle="1" w:styleId="editsection">
    <w:name w:val="editsection"/>
    <w:basedOn w:val="DefaultParagraphFont"/>
    <w:rsid w:val="00430AC7"/>
  </w:style>
  <w:style w:type="character" w:customStyle="1" w:styleId="mw-headline">
    <w:name w:val="mw-headline"/>
    <w:basedOn w:val="DefaultParagraphFont"/>
    <w:rsid w:val="00430AC7"/>
  </w:style>
  <w:style w:type="character" w:styleId="Emphasis">
    <w:name w:val="Emphasis"/>
    <w:basedOn w:val="DefaultParagraphFont"/>
    <w:uiPriority w:val="20"/>
    <w:qFormat/>
    <w:rsid w:val="00410932"/>
    <w:rPr>
      <w:i/>
      <w:iCs/>
    </w:rPr>
  </w:style>
  <w:style w:type="character" w:customStyle="1" w:styleId="A3">
    <w:name w:val="A3"/>
    <w:uiPriority w:val="99"/>
    <w:rsid w:val="001A749C"/>
    <w:rPr>
      <w:rFonts w:cs="Helvetica"/>
      <w:b/>
      <w:bCs/>
      <w:color w:val="000000"/>
      <w:sz w:val="21"/>
      <w:szCs w:val="21"/>
    </w:rPr>
  </w:style>
  <w:style w:type="paragraph" w:customStyle="1" w:styleId="copy1">
    <w:name w:val="copy1"/>
    <w:basedOn w:val="Normal"/>
    <w:rsid w:val="00CD595A"/>
    <w:pPr>
      <w:spacing w:before="44" w:after="44" w:line="240" w:lineRule="auto"/>
    </w:pPr>
    <w:rPr>
      <w:rFonts w:ascii="Times New Roman" w:hAnsi="Times New Roman" w:cs="Times New Roman"/>
      <w:sz w:val="12"/>
      <w:szCs w:val="12"/>
      <w:lang w:eastAsia="en-AU"/>
    </w:rPr>
  </w:style>
  <w:style w:type="character" w:customStyle="1" w:styleId="stepnumber2">
    <w:name w:val="stepnumber2"/>
    <w:basedOn w:val="DefaultParagraphFont"/>
    <w:rsid w:val="00CD595A"/>
    <w:rPr>
      <w:rFonts w:ascii="Museo Slab 500" w:hAnsi="Museo Slab 500" w:hint="default"/>
      <w:i/>
      <w:iCs/>
      <w:color w:val="F04205"/>
      <w:sz w:val="25"/>
      <w:szCs w:val="25"/>
    </w:rPr>
  </w:style>
  <w:style w:type="character" w:customStyle="1" w:styleId="content">
    <w:name w:val="content"/>
    <w:basedOn w:val="DefaultParagraphFont"/>
    <w:rsid w:val="00D77557"/>
  </w:style>
  <w:style w:type="paragraph" w:customStyle="1" w:styleId="Style2">
    <w:name w:val="Style2"/>
    <w:basedOn w:val="Normal"/>
    <w:rsid w:val="00E857A0"/>
    <w:rPr>
      <w:rFonts w:ascii="Arial Narrow" w:hAnsi="Arial Narrow"/>
    </w:rPr>
  </w:style>
  <w:style w:type="character" w:styleId="SubtleEmphasis">
    <w:name w:val="Subtle Emphasis"/>
    <w:uiPriority w:val="19"/>
    <w:qFormat/>
    <w:rsid w:val="00D72897"/>
    <w:rPr>
      <w:b/>
    </w:rPr>
  </w:style>
  <w:style w:type="paragraph" w:styleId="ListBullet2">
    <w:name w:val="List Bullet 2"/>
    <w:basedOn w:val="Normal"/>
    <w:uiPriority w:val="99"/>
    <w:semiHidden/>
    <w:unhideWhenUsed/>
    <w:rsid w:val="004F1A89"/>
    <w:pPr>
      <w:numPr>
        <w:numId w:val="13"/>
      </w:numPr>
      <w:contextualSpacing/>
    </w:pPr>
  </w:style>
  <w:style w:type="paragraph" w:styleId="Title">
    <w:name w:val="Title"/>
    <w:basedOn w:val="Normal"/>
    <w:next w:val="Normal"/>
    <w:link w:val="TitleChar"/>
    <w:uiPriority w:val="10"/>
    <w:qFormat/>
    <w:rsid w:val="007220DA"/>
    <w:pPr>
      <w:spacing w:before="120" w:line="240" w:lineRule="auto"/>
    </w:pPr>
    <w:rPr>
      <w:rFonts w:eastAsia="Calibri"/>
    </w:rPr>
  </w:style>
  <w:style w:type="character" w:customStyle="1" w:styleId="TitleChar">
    <w:name w:val="Title Char"/>
    <w:basedOn w:val="DefaultParagraphFont"/>
    <w:link w:val="Title"/>
    <w:uiPriority w:val="10"/>
    <w:rsid w:val="007220DA"/>
    <w:rPr>
      <w:rFonts w:ascii="Arial" w:eastAsia="Calibri" w:hAnsi="Arial" w:cs="Arial"/>
      <w:sz w:val="24"/>
      <w:szCs w:val="24"/>
      <w:lang w:eastAsia="en-US"/>
    </w:rPr>
  </w:style>
  <w:style w:type="paragraph" w:customStyle="1" w:styleId="Bullet">
    <w:name w:val="Bullet"/>
    <w:basedOn w:val="Normal"/>
    <w:rsid w:val="001E07B7"/>
    <w:pPr>
      <w:numPr>
        <w:numId w:val="17"/>
      </w:numPr>
      <w:spacing w:before="120"/>
    </w:pPr>
    <w:rPr>
      <w:rFonts w:cs="Times New Roman"/>
      <w:lang w:val="en-US"/>
    </w:rPr>
  </w:style>
  <w:style w:type="paragraph" w:customStyle="1" w:styleId="TDash">
    <w:name w:val="TDash"/>
    <w:rsid w:val="00440631"/>
    <w:pPr>
      <w:widowControl w:val="0"/>
      <w:numPr>
        <w:numId w:val="24"/>
      </w:numPr>
      <w:spacing w:before="40" w:after="0" w:line="240" w:lineRule="auto"/>
      <w:ind w:right="57"/>
    </w:pPr>
    <w:rPr>
      <w:rFonts w:ascii="Palatino Linotype" w:hAnsi="Palatino Linotype"/>
      <w:sz w:val="22"/>
      <w:szCs w:val="24"/>
    </w:rPr>
  </w:style>
</w:styles>
</file>

<file path=word/webSettings.xml><?xml version="1.0" encoding="utf-8"?>
<w:webSettings xmlns:r="http://schemas.openxmlformats.org/officeDocument/2006/relationships" xmlns:w="http://schemas.openxmlformats.org/wordprocessingml/2006/main">
  <w:divs>
    <w:div w:id="5251280">
      <w:bodyDiv w:val="1"/>
      <w:marLeft w:val="0"/>
      <w:marRight w:val="0"/>
      <w:marTop w:val="0"/>
      <w:marBottom w:val="0"/>
      <w:divBdr>
        <w:top w:val="none" w:sz="0" w:space="0" w:color="auto"/>
        <w:left w:val="none" w:sz="0" w:space="0" w:color="auto"/>
        <w:bottom w:val="none" w:sz="0" w:space="0" w:color="auto"/>
        <w:right w:val="none" w:sz="0" w:space="0" w:color="auto"/>
      </w:divBdr>
    </w:div>
    <w:div w:id="5643481">
      <w:bodyDiv w:val="1"/>
      <w:marLeft w:val="0"/>
      <w:marRight w:val="0"/>
      <w:marTop w:val="0"/>
      <w:marBottom w:val="0"/>
      <w:divBdr>
        <w:top w:val="none" w:sz="0" w:space="0" w:color="auto"/>
        <w:left w:val="none" w:sz="0" w:space="0" w:color="auto"/>
        <w:bottom w:val="none" w:sz="0" w:space="0" w:color="auto"/>
        <w:right w:val="none" w:sz="0" w:space="0" w:color="auto"/>
      </w:divBdr>
    </w:div>
    <w:div w:id="11735050">
      <w:bodyDiv w:val="1"/>
      <w:marLeft w:val="0"/>
      <w:marRight w:val="0"/>
      <w:marTop w:val="0"/>
      <w:marBottom w:val="0"/>
      <w:divBdr>
        <w:top w:val="none" w:sz="0" w:space="0" w:color="auto"/>
        <w:left w:val="none" w:sz="0" w:space="0" w:color="auto"/>
        <w:bottom w:val="none" w:sz="0" w:space="0" w:color="auto"/>
        <w:right w:val="none" w:sz="0" w:space="0" w:color="auto"/>
      </w:divBdr>
    </w:div>
    <w:div w:id="14502234">
      <w:bodyDiv w:val="1"/>
      <w:marLeft w:val="0"/>
      <w:marRight w:val="0"/>
      <w:marTop w:val="0"/>
      <w:marBottom w:val="0"/>
      <w:divBdr>
        <w:top w:val="none" w:sz="0" w:space="0" w:color="auto"/>
        <w:left w:val="none" w:sz="0" w:space="0" w:color="auto"/>
        <w:bottom w:val="none" w:sz="0" w:space="0" w:color="auto"/>
        <w:right w:val="none" w:sz="0" w:space="0" w:color="auto"/>
      </w:divBdr>
    </w:div>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30425536">
      <w:bodyDiv w:val="1"/>
      <w:marLeft w:val="0"/>
      <w:marRight w:val="0"/>
      <w:marTop w:val="0"/>
      <w:marBottom w:val="0"/>
      <w:divBdr>
        <w:top w:val="none" w:sz="0" w:space="0" w:color="auto"/>
        <w:left w:val="none" w:sz="0" w:space="0" w:color="auto"/>
        <w:bottom w:val="none" w:sz="0" w:space="0" w:color="auto"/>
        <w:right w:val="none" w:sz="0" w:space="0" w:color="auto"/>
      </w:divBdr>
    </w:div>
    <w:div w:id="38826345">
      <w:bodyDiv w:val="1"/>
      <w:marLeft w:val="0"/>
      <w:marRight w:val="0"/>
      <w:marTop w:val="0"/>
      <w:marBottom w:val="0"/>
      <w:divBdr>
        <w:top w:val="none" w:sz="0" w:space="0" w:color="auto"/>
        <w:left w:val="none" w:sz="0" w:space="0" w:color="auto"/>
        <w:bottom w:val="none" w:sz="0" w:space="0" w:color="auto"/>
        <w:right w:val="none" w:sz="0" w:space="0" w:color="auto"/>
      </w:divBdr>
    </w:div>
    <w:div w:id="39063499">
      <w:bodyDiv w:val="1"/>
      <w:marLeft w:val="0"/>
      <w:marRight w:val="0"/>
      <w:marTop w:val="0"/>
      <w:marBottom w:val="0"/>
      <w:divBdr>
        <w:top w:val="none" w:sz="0" w:space="0" w:color="auto"/>
        <w:left w:val="none" w:sz="0" w:space="0" w:color="auto"/>
        <w:bottom w:val="none" w:sz="0" w:space="0" w:color="auto"/>
        <w:right w:val="none" w:sz="0" w:space="0" w:color="auto"/>
      </w:divBdr>
    </w:div>
    <w:div w:id="50278629">
      <w:bodyDiv w:val="1"/>
      <w:marLeft w:val="0"/>
      <w:marRight w:val="0"/>
      <w:marTop w:val="0"/>
      <w:marBottom w:val="0"/>
      <w:divBdr>
        <w:top w:val="none" w:sz="0" w:space="0" w:color="auto"/>
        <w:left w:val="none" w:sz="0" w:space="0" w:color="auto"/>
        <w:bottom w:val="none" w:sz="0" w:space="0" w:color="auto"/>
        <w:right w:val="none" w:sz="0" w:space="0" w:color="auto"/>
      </w:divBdr>
    </w:div>
    <w:div w:id="51008742">
      <w:bodyDiv w:val="1"/>
      <w:marLeft w:val="0"/>
      <w:marRight w:val="0"/>
      <w:marTop w:val="0"/>
      <w:marBottom w:val="0"/>
      <w:divBdr>
        <w:top w:val="none" w:sz="0" w:space="0" w:color="auto"/>
        <w:left w:val="none" w:sz="0" w:space="0" w:color="auto"/>
        <w:bottom w:val="none" w:sz="0" w:space="0" w:color="auto"/>
        <w:right w:val="none" w:sz="0" w:space="0" w:color="auto"/>
      </w:divBdr>
    </w:div>
    <w:div w:id="55200704">
      <w:bodyDiv w:val="1"/>
      <w:marLeft w:val="0"/>
      <w:marRight w:val="0"/>
      <w:marTop w:val="0"/>
      <w:marBottom w:val="0"/>
      <w:divBdr>
        <w:top w:val="none" w:sz="0" w:space="0" w:color="auto"/>
        <w:left w:val="none" w:sz="0" w:space="0" w:color="auto"/>
        <w:bottom w:val="none" w:sz="0" w:space="0" w:color="auto"/>
        <w:right w:val="none" w:sz="0" w:space="0" w:color="auto"/>
      </w:divBdr>
    </w:div>
    <w:div w:id="63183054">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561362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58596">
      <w:bodyDiv w:val="1"/>
      <w:marLeft w:val="0"/>
      <w:marRight w:val="0"/>
      <w:marTop w:val="0"/>
      <w:marBottom w:val="0"/>
      <w:divBdr>
        <w:top w:val="none" w:sz="0" w:space="0" w:color="auto"/>
        <w:left w:val="none" w:sz="0" w:space="0" w:color="auto"/>
        <w:bottom w:val="none" w:sz="0" w:space="0" w:color="auto"/>
        <w:right w:val="none" w:sz="0" w:space="0" w:color="auto"/>
      </w:divBdr>
    </w:div>
    <w:div w:id="73557187">
      <w:bodyDiv w:val="1"/>
      <w:marLeft w:val="0"/>
      <w:marRight w:val="0"/>
      <w:marTop w:val="0"/>
      <w:marBottom w:val="0"/>
      <w:divBdr>
        <w:top w:val="none" w:sz="0" w:space="0" w:color="auto"/>
        <w:left w:val="none" w:sz="0" w:space="0" w:color="auto"/>
        <w:bottom w:val="none" w:sz="0" w:space="0" w:color="auto"/>
        <w:right w:val="none" w:sz="0" w:space="0" w:color="auto"/>
      </w:divBdr>
    </w:div>
    <w:div w:id="73818539">
      <w:bodyDiv w:val="1"/>
      <w:marLeft w:val="0"/>
      <w:marRight w:val="0"/>
      <w:marTop w:val="0"/>
      <w:marBottom w:val="0"/>
      <w:divBdr>
        <w:top w:val="none" w:sz="0" w:space="0" w:color="auto"/>
        <w:left w:val="none" w:sz="0" w:space="0" w:color="auto"/>
        <w:bottom w:val="none" w:sz="0" w:space="0" w:color="auto"/>
        <w:right w:val="none" w:sz="0" w:space="0" w:color="auto"/>
      </w:divBdr>
    </w:div>
    <w:div w:id="87965164">
      <w:bodyDiv w:val="1"/>
      <w:marLeft w:val="0"/>
      <w:marRight w:val="0"/>
      <w:marTop w:val="0"/>
      <w:marBottom w:val="0"/>
      <w:divBdr>
        <w:top w:val="none" w:sz="0" w:space="0" w:color="auto"/>
        <w:left w:val="none" w:sz="0" w:space="0" w:color="auto"/>
        <w:bottom w:val="none" w:sz="0" w:space="0" w:color="auto"/>
        <w:right w:val="none" w:sz="0" w:space="0" w:color="auto"/>
      </w:divBdr>
    </w:div>
    <w:div w:id="92827805">
      <w:bodyDiv w:val="1"/>
      <w:marLeft w:val="0"/>
      <w:marRight w:val="0"/>
      <w:marTop w:val="0"/>
      <w:marBottom w:val="0"/>
      <w:divBdr>
        <w:top w:val="none" w:sz="0" w:space="0" w:color="auto"/>
        <w:left w:val="none" w:sz="0" w:space="0" w:color="auto"/>
        <w:bottom w:val="none" w:sz="0" w:space="0" w:color="auto"/>
        <w:right w:val="none" w:sz="0" w:space="0" w:color="auto"/>
      </w:divBdr>
    </w:div>
    <w:div w:id="94403180">
      <w:bodyDiv w:val="1"/>
      <w:marLeft w:val="0"/>
      <w:marRight w:val="0"/>
      <w:marTop w:val="0"/>
      <w:marBottom w:val="0"/>
      <w:divBdr>
        <w:top w:val="none" w:sz="0" w:space="0" w:color="auto"/>
        <w:left w:val="none" w:sz="0" w:space="0" w:color="auto"/>
        <w:bottom w:val="none" w:sz="0" w:space="0" w:color="auto"/>
        <w:right w:val="none" w:sz="0" w:space="0" w:color="auto"/>
      </w:divBdr>
    </w:div>
    <w:div w:id="100417435">
      <w:bodyDiv w:val="1"/>
      <w:marLeft w:val="0"/>
      <w:marRight w:val="0"/>
      <w:marTop w:val="0"/>
      <w:marBottom w:val="0"/>
      <w:divBdr>
        <w:top w:val="none" w:sz="0" w:space="0" w:color="auto"/>
        <w:left w:val="none" w:sz="0" w:space="0" w:color="auto"/>
        <w:bottom w:val="none" w:sz="0" w:space="0" w:color="auto"/>
        <w:right w:val="none" w:sz="0" w:space="0" w:color="auto"/>
      </w:divBdr>
    </w:div>
    <w:div w:id="105151525">
      <w:bodyDiv w:val="1"/>
      <w:marLeft w:val="0"/>
      <w:marRight w:val="0"/>
      <w:marTop w:val="0"/>
      <w:marBottom w:val="0"/>
      <w:divBdr>
        <w:top w:val="none" w:sz="0" w:space="0" w:color="auto"/>
        <w:left w:val="none" w:sz="0" w:space="0" w:color="auto"/>
        <w:bottom w:val="none" w:sz="0" w:space="0" w:color="auto"/>
        <w:right w:val="none" w:sz="0" w:space="0" w:color="auto"/>
      </w:divBdr>
    </w:div>
    <w:div w:id="109473968">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25512949">
      <w:bodyDiv w:val="1"/>
      <w:marLeft w:val="0"/>
      <w:marRight w:val="0"/>
      <w:marTop w:val="0"/>
      <w:marBottom w:val="0"/>
      <w:divBdr>
        <w:top w:val="none" w:sz="0" w:space="0" w:color="auto"/>
        <w:left w:val="none" w:sz="0" w:space="0" w:color="auto"/>
        <w:bottom w:val="none" w:sz="0" w:space="0" w:color="auto"/>
        <w:right w:val="none" w:sz="0" w:space="0" w:color="auto"/>
      </w:divBdr>
    </w:div>
    <w:div w:id="131096485">
      <w:bodyDiv w:val="1"/>
      <w:marLeft w:val="0"/>
      <w:marRight w:val="0"/>
      <w:marTop w:val="0"/>
      <w:marBottom w:val="0"/>
      <w:divBdr>
        <w:top w:val="none" w:sz="0" w:space="0" w:color="auto"/>
        <w:left w:val="none" w:sz="0" w:space="0" w:color="auto"/>
        <w:bottom w:val="none" w:sz="0" w:space="0" w:color="auto"/>
        <w:right w:val="none" w:sz="0" w:space="0" w:color="auto"/>
      </w:divBdr>
    </w:div>
    <w:div w:id="140198074">
      <w:bodyDiv w:val="1"/>
      <w:marLeft w:val="0"/>
      <w:marRight w:val="0"/>
      <w:marTop w:val="0"/>
      <w:marBottom w:val="0"/>
      <w:divBdr>
        <w:top w:val="none" w:sz="0" w:space="0" w:color="auto"/>
        <w:left w:val="none" w:sz="0" w:space="0" w:color="auto"/>
        <w:bottom w:val="none" w:sz="0" w:space="0" w:color="auto"/>
        <w:right w:val="none" w:sz="0" w:space="0" w:color="auto"/>
      </w:divBdr>
    </w:div>
    <w:div w:id="143670654">
      <w:bodyDiv w:val="1"/>
      <w:marLeft w:val="0"/>
      <w:marRight w:val="0"/>
      <w:marTop w:val="0"/>
      <w:marBottom w:val="0"/>
      <w:divBdr>
        <w:top w:val="none" w:sz="0" w:space="0" w:color="auto"/>
        <w:left w:val="none" w:sz="0" w:space="0" w:color="auto"/>
        <w:bottom w:val="none" w:sz="0" w:space="0" w:color="auto"/>
        <w:right w:val="none" w:sz="0" w:space="0" w:color="auto"/>
      </w:divBdr>
    </w:div>
    <w:div w:id="144588767">
      <w:bodyDiv w:val="1"/>
      <w:marLeft w:val="0"/>
      <w:marRight w:val="0"/>
      <w:marTop w:val="0"/>
      <w:marBottom w:val="0"/>
      <w:divBdr>
        <w:top w:val="none" w:sz="0" w:space="0" w:color="auto"/>
        <w:left w:val="none" w:sz="0" w:space="0" w:color="auto"/>
        <w:bottom w:val="none" w:sz="0" w:space="0" w:color="auto"/>
        <w:right w:val="none" w:sz="0" w:space="0" w:color="auto"/>
      </w:divBdr>
    </w:div>
    <w:div w:id="148832830">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55652596">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67916229">
      <w:bodyDiv w:val="1"/>
      <w:marLeft w:val="0"/>
      <w:marRight w:val="0"/>
      <w:marTop w:val="0"/>
      <w:marBottom w:val="0"/>
      <w:divBdr>
        <w:top w:val="none" w:sz="0" w:space="0" w:color="auto"/>
        <w:left w:val="none" w:sz="0" w:space="0" w:color="auto"/>
        <w:bottom w:val="none" w:sz="0" w:space="0" w:color="auto"/>
        <w:right w:val="none" w:sz="0" w:space="0" w:color="auto"/>
      </w:divBdr>
    </w:div>
    <w:div w:id="171142868">
      <w:bodyDiv w:val="1"/>
      <w:marLeft w:val="0"/>
      <w:marRight w:val="0"/>
      <w:marTop w:val="0"/>
      <w:marBottom w:val="0"/>
      <w:divBdr>
        <w:top w:val="none" w:sz="0" w:space="0" w:color="auto"/>
        <w:left w:val="none" w:sz="0" w:space="0" w:color="auto"/>
        <w:bottom w:val="none" w:sz="0" w:space="0" w:color="auto"/>
        <w:right w:val="none" w:sz="0" w:space="0" w:color="auto"/>
      </w:divBdr>
    </w:div>
    <w:div w:id="171798942">
      <w:bodyDiv w:val="1"/>
      <w:marLeft w:val="0"/>
      <w:marRight w:val="0"/>
      <w:marTop w:val="0"/>
      <w:marBottom w:val="0"/>
      <w:divBdr>
        <w:top w:val="none" w:sz="0" w:space="0" w:color="auto"/>
        <w:left w:val="none" w:sz="0" w:space="0" w:color="auto"/>
        <w:bottom w:val="none" w:sz="0" w:space="0" w:color="auto"/>
        <w:right w:val="none" w:sz="0" w:space="0" w:color="auto"/>
      </w:divBdr>
    </w:div>
    <w:div w:id="172037945">
      <w:bodyDiv w:val="1"/>
      <w:marLeft w:val="0"/>
      <w:marRight w:val="0"/>
      <w:marTop w:val="0"/>
      <w:marBottom w:val="0"/>
      <w:divBdr>
        <w:top w:val="none" w:sz="0" w:space="0" w:color="auto"/>
        <w:left w:val="none" w:sz="0" w:space="0" w:color="auto"/>
        <w:bottom w:val="none" w:sz="0" w:space="0" w:color="auto"/>
        <w:right w:val="none" w:sz="0" w:space="0" w:color="auto"/>
      </w:divBdr>
    </w:div>
    <w:div w:id="175465811">
      <w:bodyDiv w:val="1"/>
      <w:marLeft w:val="0"/>
      <w:marRight w:val="0"/>
      <w:marTop w:val="0"/>
      <w:marBottom w:val="0"/>
      <w:divBdr>
        <w:top w:val="none" w:sz="0" w:space="0" w:color="auto"/>
        <w:left w:val="none" w:sz="0" w:space="0" w:color="auto"/>
        <w:bottom w:val="none" w:sz="0" w:space="0" w:color="auto"/>
        <w:right w:val="none" w:sz="0" w:space="0" w:color="auto"/>
      </w:divBdr>
    </w:div>
    <w:div w:id="175776350">
      <w:bodyDiv w:val="1"/>
      <w:marLeft w:val="0"/>
      <w:marRight w:val="0"/>
      <w:marTop w:val="0"/>
      <w:marBottom w:val="0"/>
      <w:divBdr>
        <w:top w:val="none" w:sz="0" w:space="0" w:color="auto"/>
        <w:left w:val="none" w:sz="0" w:space="0" w:color="auto"/>
        <w:bottom w:val="none" w:sz="0" w:space="0" w:color="auto"/>
        <w:right w:val="none" w:sz="0" w:space="0" w:color="auto"/>
      </w:divBdr>
    </w:div>
    <w:div w:id="181479072">
      <w:bodyDiv w:val="1"/>
      <w:marLeft w:val="0"/>
      <w:marRight w:val="0"/>
      <w:marTop w:val="0"/>
      <w:marBottom w:val="0"/>
      <w:divBdr>
        <w:top w:val="none" w:sz="0" w:space="0" w:color="auto"/>
        <w:left w:val="none" w:sz="0" w:space="0" w:color="auto"/>
        <w:bottom w:val="none" w:sz="0" w:space="0" w:color="auto"/>
        <w:right w:val="none" w:sz="0" w:space="0" w:color="auto"/>
      </w:divBdr>
    </w:div>
    <w:div w:id="182596363">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89992443">
      <w:bodyDiv w:val="1"/>
      <w:marLeft w:val="0"/>
      <w:marRight w:val="0"/>
      <w:marTop w:val="0"/>
      <w:marBottom w:val="0"/>
      <w:divBdr>
        <w:top w:val="none" w:sz="0" w:space="0" w:color="auto"/>
        <w:left w:val="none" w:sz="0" w:space="0" w:color="auto"/>
        <w:bottom w:val="none" w:sz="0" w:space="0" w:color="auto"/>
        <w:right w:val="none" w:sz="0" w:space="0" w:color="auto"/>
      </w:divBdr>
    </w:div>
    <w:div w:id="194586330">
      <w:bodyDiv w:val="1"/>
      <w:marLeft w:val="0"/>
      <w:marRight w:val="0"/>
      <w:marTop w:val="0"/>
      <w:marBottom w:val="0"/>
      <w:divBdr>
        <w:top w:val="none" w:sz="0" w:space="0" w:color="auto"/>
        <w:left w:val="none" w:sz="0" w:space="0" w:color="auto"/>
        <w:bottom w:val="none" w:sz="0" w:space="0" w:color="auto"/>
        <w:right w:val="none" w:sz="0" w:space="0" w:color="auto"/>
      </w:divBdr>
    </w:div>
    <w:div w:id="197397898">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339154">
      <w:bodyDiv w:val="1"/>
      <w:marLeft w:val="0"/>
      <w:marRight w:val="0"/>
      <w:marTop w:val="0"/>
      <w:marBottom w:val="0"/>
      <w:divBdr>
        <w:top w:val="none" w:sz="0" w:space="0" w:color="auto"/>
        <w:left w:val="none" w:sz="0" w:space="0" w:color="auto"/>
        <w:bottom w:val="none" w:sz="0" w:space="0" w:color="auto"/>
        <w:right w:val="none" w:sz="0" w:space="0" w:color="auto"/>
      </w:divBdr>
    </w:div>
    <w:div w:id="206256839">
      <w:bodyDiv w:val="1"/>
      <w:marLeft w:val="0"/>
      <w:marRight w:val="0"/>
      <w:marTop w:val="0"/>
      <w:marBottom w:val="0"/>
      <w:divBdr>
        <w:top w:val="none" w:sz="0" w:space="0" w:color="auto"/>
        <w:left w:val="none" w:sz="0" w:space="0" w:color="auto"/>
        <w:bottom w:val="none" w:sz="0" w:space="0" w:color="auto"/>
        <w:right w:val="none" w:sz="0" w:space="0" w:color="auto"/>
      </w:divBdr>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28082052">
      <w:bodyDiv w:val="1"/>
      <w:marLeft w:val="0"/>
      <w:marRight w:val="0"/>
      <w:marTop w:val="0"/>
      <w:marBottom w:val="0"/>
      <w:divBdr>
        <w:top w:val="none" w:sz="0" w:space="0" w:color="auto"/>
        <w:left w:val="none" w:sz="0" w:space="0" w:color="auto"/>
        <w:bottom w:val="none" w:sz="0" w:space="0" w:color="auto"/>
        <w:right w:val="none" w:sz="0" w:space="0" w:color="auto"/>
      </w:divBdr>
    </w:div>
    <w:div w:id="235629646">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40145905">
      <w:bodyDiv w:val="1"/>
      <w:marLeft w:val="0"/>
      <w:marRight w:val="0"/>
      <w:marTop w:val="0"/>
      <w:marBottom w:val="0"/>
      <w:divBdr>
        <w:top w:val="none" w:sz="0" w:space="0" w:color="auto"/>
        <w:left w:val="none" w:sz="0" w:space="0" w:color="auto"/>
        <w:bottom w:val="none" w:sz="0" w:space="0" w:color="auto"/>
        <w:right w:val="none" w:sz="0" w:space="0" w:color="auto"/>
      </w:divBdr>
    </w:div>
    <w:div w:id="241450298">
      <w:bodyDiv w:val="1"/>
      <w:marLeft w:val="0"/>
      <w:marRight w:val="0"/>
      <w:marTop w:val="0"/>
      <w:marBottom w:val="0"/>
      <w:divBdr>
        <w:top w:val="none" w:sz="0" w:space="0" w:color="auto"/>
        <w:left w:val="none" w:sz="0" w:space="0" w:color="auto"/>
        <w:bottom w:val="none" w:sz="0" w:space="0" w:color="auto"/>
        <w:right w:val="none" w:sz="0" w:space="0" w:color="auto"/>
      </w:divBdr>
    </w:div>
    <w:div w:id="244531236">
      <w:bodyDiv w:val="1"/>
      <w:marLeft w:val="0"/>
      <w:marRight w:val="0"/>
      <w:marTop w:val="0"/>
      <w:marBottom w:val="0"/>
      <w:divBdr>
        <w:top w:val="none" w:sz="0" w:space="0" w:color="auto"/>
        <w:left w:val="none" w:sz="0" w:space="0" w:color="auto"/>
        <w:bottom w:val="none" w:sz="0" w:space="0" w:color="auto"/>
        <w:right w:val="none" w:sz="0" w:space="0" w:color="auto"/>
      </w:divBdr>
    </w:div>
    <w:div w:id="247813206">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5426911">
      <w:bodyDiv w:val="1"/>
      <w:marLeft w:val="0"/>
      <w:marRight w:val="0"/>
      <w:marTop w:val="0"/>
      <w:marBottom w:val="0"/>
      <w:divBdr>
        <w:top w:val="none" w:sz="0" w:space="0" w:color="auto"/>
        <w:left w:val="none" w:sz="0" w:space="0" w:color="auto"/>
        <w:bottom w:val="none" w:sz="0" w:space="0" w:color="auto"/>
        <w:right w:val="none" w:sz="0" w:space="0" w:color="auto"/>
      </w:divBdr>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5871293">
      <w:bodyDiv w:val="1"/>
      <w:marLeft w:val="0"/>
      <w:marRight w:val="0"/>
      <w:marTop w:val="0"/>
      <w:marBottom w:val="0"/>
      <w:divBdr>
        <w:top w:val="none" w:sz="0" w:space="0" w:color="auto"/>
        <w:left w:val="none" w:sz="0" w:space="0" w:color="auto"/>
        <w:bottom w:val="none" w:sz="0" w:space="0" w:color="auto"/>
        <w:right w:val="none" w:sz="0" w:space="0" w:color="auto"/>
      </w:divBdr>
    </w:div>
    <w:div w:id="283578818">
      <w:bodyDiv w:val="1"/>
      <w:marLeft w:val="0"/>
      <w:marRight w:val="0"/>
      <w:marTop w:val="0"/>
      <w:marBottom w:val="0"/>
      <w:divBdr>
        <w:top w:val="none" w:sz="0" w:space="0" w:color="auto"/>
        <w:left w:val="none" w:sz="0" w:space="0" w:color="auto"/>
        <w:bottom w:val="none" w:sz="0" w:space="0" w:color="auto"/>
        <w:right w:val="none" w:sz="0" w:space="0" w:color="auto"/>
      </w:divBdr>
    </w:div>
    <w:div w:id="286854996">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298194049">
      <w:bodyDiv w:val="1"/>
      <w:marLeft w:val="0"/>
      <w:marRight w:val="0"/>
      <w:marTop w:val="0"/>
      <w:marBottom w:val="0"/>
      <w:divBdr>
        <w:top w:val="none" w:sz="0" w:space="0" w:color="auto"/>
        <w:left w:val="none" w:sz="0" w:space="0" w:color="auto"/>
        <w:bottom w:val="none" w:sz="0" w:space="0" w:color="auto"/>
        <w:right w:val="none" w:sz="0" w:space="0" w:color="auto"/>
      </w:divBdr>
    </w:div>
    <w:div w:id="301694930">
      <w:bodyDiv w:val="1"/>
      <w:marLeft w:val="0"/>
      <w:marRight w:val="0"/>
      <w:marTop w:val="0"/>
      <w:marBottom w:val="0"/>
      <w:divBdr>
        <w:top w:val="none" w:sz="0" w:space="0" w:color="auto"/>
        <w:left w:val="none" w:sz="0" w:space="0" w:color="auto"/>
        <w:bottom w:val="none" w:sz="0" w:space="0" w:color="auto"/>
        <w:right w:val="none" w:sz="0" w:space="0" w:color="auto"/>
      </w:divBdr>
    </w:div>
    <w:div w:id="315229109">
      <w:bodyDiv w:val="1"/>
      <w:marLeft w:val="0"/>
      <w:marRight w:val="0"/>
      <w:marTop w:val="0"/>
      <w:marBottom w:val="0"/>
      <w:divBdr>
        <w:top w:val="none" w:sz="0" w:space="0" w:color="auto"/>
        <w:left w:val="none" w:sz="0" w:space="0" w:color="auto"/>
        <w:bottom w:val="none" w:sz="0" w:space="0" w:color="auto"/>
        <w:right w:val="none" w:sz="0" w:space="0" w:color="auto"/>
      </w:divBdr>
    </w:div>
    <w:div w:id="318120268">
      <w:bodyDiv w:val="1"/>
      <w:marLeft w:val="0"/>
      <w:marRight w:val="0"/>
      <w:marTop w:val="0"/>
      <w:marBottom w:val="0"/>
      <w:divBdr>
        <w:top w:val="none" w:sz="0" w:space="0" w:color="auto"/>
        <w:left w:val="none" w:sz="0" w:space="0" w:color="auto"/>
        <w:bottom w:val="none" w:sz="0" w:space="0" w:color="auto"/>
        <w:right w:val="none" w:sz="0" w:space="0" w:color="auto"/>
      </w:divBdr>
    </w:div>
    <w:div w:id="320741509">
      <w:bodyDiv w:val="1"/>
      <w:marLeft w:val="0"/>
      <w:marRight w:val="0"/>
      <w:marTop w:val="0"/>
      <w:marBottom w:val="0"/>
      <w:divBdr>
        <w:top w:val="none" w:sz="0" w:space="0" w:color="auto"/>
        <w:left w:val="none" w:sz="0" w:space="0" w:color="auto"/>
        <w:bottom w:val="none" w:sz="0" w:space="0" w:color="auto"/>
        <w:right w:val="none" w:sz="0" w:space="0" w:color="auto"/>
      </w:divBdr>
    </w:div>
    <w:div w:id="326174768">
      <w:bodyDiv w:val="1"/>
      <w:marLeft w:val="0"/>
      <w:marRight w:val="0"/>
      <w:marTop w:val="0"/>
      <w:marBottom w:val="0"/>
      <w:divBdr>
        <w:top w:val="none" w:sz="0" w:space="0" w:color="auto"/>
        <w:left w:val="none" w:sz="0" w:space="0" w:color="auto"/>
        <w:bottom w:val="none" w:sz="0" w:space="0" w:color="auto"/>
        <w:right w:val="none" w:sz="0" w:space="0" w:color="auto"/>
      </w:divBdr>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103955">
      <w:bodyDiv w:val="1"/>
      <w:marLeft w:val="0"/>
      <w:marRight w:val="0"/>
      <w:marTop w:val="0"/>
      <w:marBottom w:val="0"/>
      <w:divBdr>
        <w:top w:val="none" w:sz="0" w:space="0" w:color="auto"/>
        <w:left w:val="none" w:sz="0" w:space="0" w:color="auto"/>
        <w:bottom w:val="none" w:sz="0" w:space="0" w:color="auto"/>
        <w:right w:val="none" w:sz="0" w:space="0" w:color="auto"/>
      </w:divBdr>
    </w:div>
    <w:div w:id="328480559">
      <w:bodyDiv w:val="1"/>
      <w:marLeft w:val="0"/>
      <w:marRight w:val="0"/>
      <w:marTop w:val="0"/>
      <w:marBottom w:val="0"/>
      <w:divBdr>
        <w:top w:val="none" w:sz="0" w:space="0" w:color="auto"/>
        <w:left w:val="none" w:sz="0" w:space="0" w:color="auto"/>
        <w:bottom w:val="none" w:sz="0" w:space="0" w:color="auto"/>
        <w:right w:val="none" w:sz="0" w:space="0" w:color="auto"/>
      </w:divBdr>
    </w:div>
    <w:div w:id="331376610">
      <w:bodyDiv w:val="1"/>
      <w:marLeft w:val="0"/>
      <w:marRight w:val="0"/>
      <w:marTop w:val="0"/>
      <w:marBottom w:val="0"/>
      <w:divBdr>
        <w:top w:val="none" w:sz="0" w:space="0" w:color="auto"/>
        <w:left w:val="none" w:sz="0" w:space="0" w:color="auto"/>
        <w:bottom w:val="none" w:sz="0" w:space="0" w:color="auto"/>
        <w:right w:val="none" w:sz="0" w:space="0" w:color="auto"/>
      </w:divBdr>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39234535">
      <w:bodyDiv w:val="1"/>
      <w:marLeft w:val="0"/>
      <w:marRight w:val="0"/>
      <w:marTop w:val="0"/>
      <w:marBottom w:val="0"/>
      <w:divBdr>
        <w:top w:val="none" w:sz="0" w:space="0" w:color="auto"/>
        <w:left w:val="none" w:sz="0" w:space="0" w:color="auto"/>
        <w:bottom w:val="none" w:sz="0" w:space="0" w:color="auto"/>
        <w:right w:val="none" w:sz="0" w:space="0" w:color="auto"/>
      </w:divBdr>
    </w:div>
    <w:div w:id="342704196">
      <w:bodyDiv w:val="1"/>
      <w:marLeft w:val="0"/>
      <w:marRight w:val="0"/>
      <w:marTop w:val="0"/>
      <w:marBottom w:val="0"/>
      <w:divBdr>
        <w:top w:val="none" w:sz="0" w:space="0" w:color="auto"/>
        <w:left w:val="none" w:sz="0" w:space="0" w:color="auto"/>
        <w:bottom w:val="none" w:sz="0" w:space="0" w:color="auto"/>
        <w:right w:val="none" w:sz="0" w:space="0" w:color="auto"/>
      </w:divBdr>
    </w:div>
    <w:div w:id="344484972">
      <w:bodyDiv w:val="1"/>
      <w:marLeft w:val="0"/>
      <w:marRight w:val="0"/>
      <w:marTop w:val="0"/>
      <w:marBottom w:val="0"/>
      <w:divBdr>
        <w:top w:val="none" w:sz="0" w:space="0" w:color="auto"/>
        <w:left w:val="none" w:sz="0" w:space="0" w:color="auto"/>
        <w:bottom w:val="none" w:sz="0" w:space="0" w:color="auto"/>
        <w:right w:val="none" w:sz="0" w:space="0" w:color="auto"/>
      </w:divBdr>
    </w:div>
    <w:div w:id="344673988">
      <w:bodyDiv w:val="1"/>
      <w:marLeft w:val="0"/>
      <w:marRight w:val="0"/>
      <w:marTop w:val="0"/>
      <w:marBottom w:val="0"/>
      <w:divBdr>
        <w:top w:val="none" w:sz="0" w:space="0" w:color="auto"/>
        <w:left w:val="none" w:sz="0" w:space="0" w:color="auto"/>
        <w:bottom w:val="none" w:sz="0" w:space="0" w:color="auto"/>
        <w:right w:val="none" w:sz="0" w:space="0" w:color="auto"/>
      </w:divBdr>
    </w:div>
    <w:div w:id="344792351">
      <w:bodyDiv w:val="1"/>
      <w:marLeft w:val="0"/>
      <w:marRight w:val="0"/>
      <w:marTop w:val="0"/>
      <w:marBottom w:val="0"/>
      <w:divBdr>
        <w:top w:val="none" w:sz="0" w:space="0" w:color="auto"/>
        <w:left w:val="none" w:sz="0" w:space="0" w:color="auto"/>
        <w:bottom w:val="none" w:sz="0" w:space="0" w:color="auto"/>
        <w:right w:val="none" w:sz="0" w:space="0" w:color="auto"/>
      </w:divBdr>
    </w:div>
    <w:div w:id="346829179">
      <w:bodyDiv w:val="1"/>
      <w:marLeft w:val="0"/>
      <w:marRight w:val="0"/>
      <w:marTop w:val="0"/>
      <w:marBottom w:val="0"/>
      <w:divBdr>
        <w:top w:val="none" w:sz="0" w:space="0" w:color="auto"/>
        <w:left w:val="none" w:sz="0" w:space="0" w:color="auto"/>
        <w:bottom w:val="none" w:sz="0" w:space="0" w:color="auto"/>
        <w:right w:val="none" w:sz="0" w:space="0" w:color="auto"/>
      </w:divBdr>
    </w:div>
    <w:div w:id="363988009">
      <w:bodyDiv w:val="1"/>
      <w:marLeft w:val="0"/>
      <w:marRight w:val="0"/>
      <w:marTop w:val="0"/>
      <w:marBottom w:val="0"/>
      <w:divBdr>
        <w:top w:val="none" w:sz="0" w:space="0" w:color="auto"/>
        <w:left w:val="none" w:sz="0" w:space="0" w:color="auto"/>
        <w:bottom w:val="none" w:sz="0" w:space="0" w:color="auto"/>
        <w:right w:val="none" w:sz="0" w:space="0" w:color="auto"/>
      </w:divBdr>
    </w:div>
    <w:div w:id="367950275">
      <w:bodyDiv w:val="1"/>
      <w:marLeft w:val="0"/>
      <w:marRight w:val="0"/>
      <w:marTop w:val="0"/>
      <w:marBottom w:val="0"/>
      <w:divBdr>
        <w:top w:val="none" w:sz="0" w:space="0" w:color="auto"/>
        <w:left w:val="none" w:sz="0" w:space="0" w:color="auto"/>
        <w:bottom w:val="none" w:sz="0" w:space="0" w:color="auto"/>
        <w:right w:val="none" w:sz="0" w:space="0" w:color="auto"/>
      </w:divBdr>
    </w:div>
    <w:div w:id="372930139">
      <w:bodyDiv w:val="1"/>
      <w:marLeft w:val="0"/>
      <w:marRight w:val="0"/>
      <w:marTop w:val="0"/>
      <w:marBottom w:val="0"/>
      <w:divBdr>
        <w:top w:val="none" w:sz="0" w:space="0" w:color="auto"/>
        <w:left w:val="none" w:sz="0" w:space="0" w:color="auto"/>
        <w:bottom w:val="none" w:sz="0" w:space="0" w:color="auto"/>
        <w:right w:val="none" w:sz="0" w:space="0" w:color="auto"/>
      </w:divBdr>
    </w:div>
    <w:div w:id="375857820">
      <w:bodyDiv w:val="1"/>
      <w:marLeft w:val="0"/>
      <w:marRight w:val="0"/>
      <w:marTop w:val="0"/>
      <w:marBottom w:val="0"/>
      <w:divBdr>
        <w:top w:val="none" w:sz="0" w:space="0" w:color="auto"/>
        <w:left w:val="none" w:sz="0" w:space="0" w:color="auto"/>
        <w:bottom w:val="none" w:sz="0" w:space="0" w:color="auto"/>
        <w:right w:val="none" w:sz="0" w:space="0" w:color="auto"/>
      </w:divBdr>
    </w:div>
    <w:div w:id="380788493">
      <w:bodyDiv w:val="1"/>
      <w:marLeft w:val="0"/>
      <w:marRight w:val="0"/>
      <w:marTop w:val="0"/>
      <w:marBottom w:val="0"/>
      <w:divBdr>
        <w:top w:val="none" w:sz="0" w:space="0" w:color="auto"/>
        <w:left w:val="none" w:sz="0" w:space="0" w:color="auto"/>
        <w:bottom w:val="none" w:sz="0" w:space="0" w:color="auto"/>
        <w:right w:val="none" w:sz="0" w:space="0" w:color="auto"/>
      </w:divBdr>
    </w:div>
    <w:div w:id="392237716">
      <w:bodyDiv w:val="1"/>
      <w:marLeft w:val="0"/>
      <w:marRight w:val="0"/>
      <w:marTop w:val="0"/>
      <w:marBottom w:val="0"/>
      <w:divBdr>
        <w:top w:val="none" w:sz="0" w:space="0" w:color="auto"/>
        <w:left w:val="none" w:sz="0" w:space="0" w:color="auto"/>
        <w:bottom w:val="none" w:sz="0" w:space="0" w:color="auto"/>
        <w:right w:val="none" w:sz="0" w:space="0" w:color="auto"/>
      </w:divBdr>
    </w:div>
    <w:div w:id="396128837">
      <w:bodyDiv w:val="1"/>
      <w:marLeft w:val="0"/>
      <w:marRight w:val="0"/>
      <w:marTop w:val="0"/>
      <w:marBottom w:val="0"/>
      <w:divBdr>
        <w:top w:val="none" w:sz="0" w:space="0" w:color="auto"/>
        <w:left w:val="none" w:sz="0" w:space="0" w:color="auto"/>
        <w:bottom w:val="none" w:sz="0" w:space="0" w:color="auto"/>
        <w:right w:val="none" w:sz="0" w:space="0" w:color="auto"/>
      </w:divBdr>
    </w:div>
    <w:div w:id="412552639">
      <w:bodyDiv w:val="1"/>
      <w:marLeft w:val="0"/>
      <w:marRight w:val="0"/>
      <w:marTop w:val="0"/>
      <w:marBottom w:val="0"/>
      <w:divBdr>
        <w:top w:val="none" w:sz="0" w:space="0" w:color="auto"/>
        <w:left w:val="none" w:sz="0" w:space="0" w:color="auto"/>
        <w:bottom w:val="none" w:sz="0" w:space="0" w:color="auto"/>
        <w:right w:val="none" w:sz="0" w:space="0" w:color="auto"/>
      </w:divBdr>
    </w:div>
    <w:div w:id="414205292">
      <w:bodyDiv w:val="1"/>
      <w:marLeft w:val="0"/>
      <w:marRight w:val="0"/>
      <w:marTop w:val="0"/>
      <w:marBottom w:val="0"/>
      <w:divBdr>
        <w:top w:val="none" w:sz="0" w:space="0" w:color="auto"/>
        <w:left w:val="none" w:sz="0" w:space="0" w:color="auto"/>
        <w:bottom w:val="none" w:sz="0" w:space="0" w:color="auto"/>
        <w:right w:val="none" w:sz="0" w:space="0" w:color="auto"/>
      </w:divBdr>
    </w:div>
    <w:div w:id="422144998">
      <w:bodyDiv w:val="1"/>
      <w:marLeft w:val="0"/>
      <w:marRight w:val="0"/>
      <w:marTop w:val="0"/>
      <w:marBottom w:val="0"/>
      <w:divBdr>
        <w:top w:val="none" w:sz="0" w:space="0" w:color="auto"/>
        <w:left w:val="none" w:sz="0" w:space="0" w:color="auto"/>
        <w:bottom w:val="none" w:sz="0" w:space="0" w:color="auto"/>
        <w:right w:val="none" w:sz="0" w:space="0" w:color="auto"/>
      </w:divBdr>
    </w:div>
    <w:div w:id="427383629">
      <w:bodyDiv w:val="1"/>
      <w:marLeft w:val="0"/>
      <w:marRight w:val="0"/>
      <w:marTop w:val="0"/>
      <w:marBottom w:val="0"/>
      <w:divBdr>
        <w:top w:val="none" w:sz="0" w:space="0" w:color="auto"/>
        <w:left w:val="none" w:sz="0" w:space="0" w:color="auto"/>
        <w:bottom w:val="none" w:sz="0" w:space="0" w:color="auto"/>
        <w:right w:val="none" w:sz="0" w:space="0" w:color="auto"/>
      </w:divBdr>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36369116">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444428362">
      <w:bodyDiv w:val="1"/>
      <w:marLeft w:val="0"/>
      <w:marRight w:val="0"/>
      <w:marTop w:val="0"/>
      <w:marBottom w:val="0"/>
      <w:divBdr>
        <w:top w:val="none" w:sz="0" w:space="0" w:color="auto"/>
        <w:left w:val="none" w:sz="0" w:space="0" w:color="auto"/>
        <w:bottom w:val="none" w:sz="0" w:space="0" w:color="auto"/>
        <w:right w:val="none" w:sz="0" w:space="0" w:color="auto"/>
      </w:divBdr>
    </w:div>
    <w:div w:id="446126699">
      <w:bodyDiv w:val="1"/>
      <w:marLeft w:val="0"/>
      <w:marRight w:val="0"/>
      <w:marTop w:val="0"/>
      <w:marBottom w:val="0"/>
      <w:divBdr>
        <w:top w:val="none" w:sz="0" w:space="0" w:color="auto"/>
        <w:left w:val="none" w:sz="0" w:space="0" w:color="auto"/>
        <w:bottom w:val="none" w:sz="0" w:space="0" w:color="auto"/>
        <w:right w:val="none" w:sz="0" w:space="0" w:color="auto"/>
      </w:divBdr>
    </w:div>
    <w:div w:id="446773133">
      <w:bodyDiv w:val="1"/>
      <w:marLeft w:val="0"/>
      <w:marRight w:val="0"/>
      <w:marTop w:val="0"/>
      <w:marBottom w:val="0"/>
      <w:divBdr>
        <w:top w:val="none" w:sz="0" w:space="0" w:color="auto"/>
        <w:left w:val="none" w:sz="0" w:space="0" w:color="auto"/>
        <w:bottom w:val="none" w:sz="0" w:space="0" w:color="auto"/>
        <w:right w:val="none" w:sz="0" w:space="0" w:color="auto"/>
      </w:divBdr>
    </w:div>
    <w:div w:id="453136673">
      <w:bodyDiv w:val="1"/>
      <w:marLeft w:val="0"/>
      <w:marRight w:val="0"/>
      <w:marTop w:val="0"/>
      <w:marBottom w:val="0"/>
      <w:divBdr>
        <w:top w:val="none" w:sz="0" w:space="0" w:color="auto"/>
        <w:left w:val="none" w:sz="0" w:space="0" w:color="auto"/>
        <w:bottom w:val="none" w:sz="0" w:space="0" w:color="auto"/>
        <w:right w:val="none" w:sz="0" w:space="0" w:color="auto"/>
      </w:divBdr>
    </w:div>
    <w:div w:id="453838135">
      <w:bodyDiv w:val="1"/>
      <w:marLeft w:val="0"/>
      <w:marRight w:val="0"/>
      <w:marTop w:val="0"/>
      <w:marBottom w:val="0"/>
      <w:divBdr>
        <w:top w:val="none" w:sz="0" w:space="0" w:color="auto"/>
        <w:left w:val="none" w:sz="0" w:space="0" w:color="auto"/>
        <w:bottom w:val="none" w:sz="0" w:space="0" w:color="auto"/>
        <w:right w:val="none" w:sz="0" w:space="0" w:color="auto"/>
      </w:divBdr>
    </w:div>
    <w:div w:id="459962831">
      <w:bodyDiv w:val="1"/>
      <w:marLeft w:val="0"/>
      <w:marRight w:val="0"/>
      <w:marTop w:val="0"/>
      <w:marBottom w:val="0"/>
      <w:divBdr>
        <w:top w:val="none" w:sz="0" w:space="0" w:color="auto"/>
        <w:left w:val="none" w:sz="0" w:space="0" w:color="auto"/>
        <w:bottom w:val="none" w:sz="0" w:space="0" w:color="auto"/>
        <w:right w:val="none" w:sz="0" w:space="0" w:color="auto"/>
      </w:divBdr>
    </w:div>
    <w:div w:id="461461720">
      <w:bodyDiv w:val="1"/>
      <w:marLeft w:val="0"/>
      <w:marRight w:val="0"/>
      <w:marTop w:val="0"/>
      <w:marBottom w:val="0"/>
      <w:divBdr>
        <w:top w:val="none" w:sz="0" w:space="0" w:color="auto"/>
        <w:left w:val="none" w:sz="0" w:space="0" w:color="auto"/>
        <w:bottom w:val="none" w:sz="0" w:space="0" w:color="auto"/>
        <w:right w:val="none" w:sz="0" w:space="0" w:color="auto"/>
      </w:divBdr>
    </w:div>
    <w:div w:id="466708965">
      <w:bodyDiv w:val="1"/>
      <w:marLeft w:val="0"/>
      <w:marRight w:val="0"/>
      <w:marTop w:val="0"/>
      <w:marBottom w:val="0"/>
      <w:divBdr>
        <w:top w:val="none" w:sz="0" w:space="0" w:color="auto"/>
        <w:left w:val="none" w:sz="0" w:space="0" w:color="auto"/>
        <w:bottom w:val="none" w:sz="0" w:space="0" w:color="auto"/>
        <w:right w:val="none" w:sz="0" w:space="0" w:color="auto"/>
      </w:divBdr>
    </w:div>
    <w:div w:id="478886346">
      <w:bodyDiv w:val="1"/>
      <w:marLeft w:val="0"/>
      <w:marRight w:val="0"/>
      <w:marTop w:val="0"/>
      <w:marBottom w:val="0"/>
      <w:divBdr>
        <w:top w:val="none" w:sz="0" w:space="0" w:color="auto"/>
        <w:left w:val="none" w:sz="0" w:space="0" w:color="auto"/>
        <w:bottom w:val="none" w:sz="0" w:space="0" w:color="auto"/>
        <w:right w:val="none" w:sz="0" w:space="0" w:color="auto"/>
      </w:divBdr>
    </w:div>
    <w:div w:id="491683081">
      <w:bodyDiv w:val="1"/>
      <w:marLeft w:val="0"/>
      <w:marRight w:val="0"/>
      <w:marTop w:val="0"/>
      <w:marBottom w:val="0"/>
      <w:divBdr>
        <w:top w:val="none" w:sz="0" w:space="0" w:color="auto"/>
        <w:left w:val="none" w:sz="0" w:space="0" w:color="auto"/>
        <w:bottom w:val="none" w:sz="0" w:space="0" w:color="auto"/>
        <w:right w:val="none" w:sz="0" w:space="0" w:color="auto"/>
      </w:divBdr>
    </w:div>
    <w:div w:id="498499539">
      <w:bodyDiv w:val="1"/>
      <w:marLeft w:val="0"/>
      <w:marRight w:val="0"/>
      <w:marTop w:val="0"/>
      <w:marBottom w:val="0"/>
      <w:divBdr>
        <w:top w:val="none" w:sz="0" w:space="0" w:color="auto"/>
        <w:left w:val="none" w:sz="0" w:space="0" w:color="auto"/>
        <w:bottom w:val="none" w:sz="0" w:space="0" w:color="auto"/>
        <w:right w:val="none" w:sz="0" w:space="0" w:color="auto"/>
      </w:divBdr>
    </w:div>
    <w:div w:id="503787926">
      <w:bodyDiv w:val="1"/>
      <w:marLeft w:val="0"/>
      <w:marRight w:val="0"/>
      <w:marTop w:val="0"/>
      <w:marBottom w:val="0"/>
      <w:divBdr>
        <w:top w:val="none" w:sz="0" w:space="0" w:color="auto"/>
        <w:left w:val="none" w:sz="0" w:space="0" w:color="auto"/>
        <w:bottom w:val="none" w:sz="0" w:space="0" w:color="auto"/>
        <w:right w:val="none" w:sz="0" w:space="0" w:color="auto"/>
      </w:divBdr>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08519420">
      <w:bodyDiv w:val="1"/>
      <w:marLeft w:val="0"/>
      <w:marRight w:val="0"/>
      <w:marTop w:val="0"/>
      <w:marBottom w:val="0"/>
      <w:divBdr>
        <w:top w:val="none" w:sz="0" w:space="0" w:color="auto"/>
        <w:left w:val="none" w:sz="0" w:space="0" w:color="auto"/>
        <w:bottom w:val="none" w:sz="0" w:space="0" w:color="auto"/>
        <w:right w:val="none" w:sz="0" w:space="0" w:color="auto"/>
      </w:divBdr>
    </w:div>
    <w:div w:id="512692692">
      <w:bodyDiv w:val="1"/>
      <w:marLeft w:val="0"/>
      <w:marRight w:val="0"/>
      <w:marTop w:val="0"/>
      <w:marBottom w:val="0"/>
      <w:divBdr>
        <w:top w:val="none" w:sz="0" w:space="0" w:color="auto"/>
        <w:left w:val="none" w:sz="0" w:space="0" w:color="auto"/>
        <w:bottom w:val="none" w:sz="0" w:space="0" w:color="auto"/>
        <w:right w:val="none" w:sz="0" w:space="0" w:color="auto"/>
      </w:divBdr>
    </w:div>
    <w:div w:id="518815595">
      <w:bodyDiv w:val="1"/>
      <w:marLeft w:val="0"/>
      <w:marRight w:val="0"/>
      <w:marTop w:val="0"/>
      <w:marBottom w:val="0"/>
      <w:divBdr>
        <w:top w:val="none" w:sz="0" w:space="0" w:color="auto"/>
        <w:left w:val="none" w:sz="0" w:space="0" w:color="auto"/>
        <w:bottom w:val="none" w:sz="0" w:space="0" w:color="auto"/>
        <w:right w:val="none" w:sz="0" w:space="0" w:color="auto"/>
      </w:divBdr>
    </w:div>
    <w:div w:id="523515107">
      <w:bodyDiv w:val="1"/>
      <w:marLeft w:val="0"/>
      <w:marRight w:val="0"/>
      <w:marTop w:val="0"/>
      <w:marBottom w:val="0"/>
      <w:divBdr>
        <w:top w:val="none" w:sz="0" w:space="0" w:color="auto"/>
        <w:left w:val="none" w:sz="0" w:space="0" w:color="auto"/>
        <w:bottom w:val="none" w:sz="0" w:space="0" w:color="auto"/>
        <w:right w:val="none" w:sz="0" w:space="0" w:color="auto"/>
      </w:divBdr>
    </w:div>
    <w:div w:id="525405714">
      <w:bodyDiv w:val="1"/>
      <w:marLeft w:val="0"/>
      <w:marRight w:val="0"/>
      <w:marTop w:val="0"/>
      <w:marBottom w:val="0"/>
      <w:divBdr>
        <w:top w:val="none" w:sz="0" w:space="0" w:color="auto"/>
        <w:left w:val="none" w:sz="0" w:space="0" w:color="auto"/>
        <w:bottom w:val="none" w:sz="0" w:space="0" w:color="auto"/>
        <w:right w:val="none" w:sz="0" w:space="0" w:color="auto"/>
      </w:divBdr>
    </w:div>
    <w:div w:id="529149988">
      <w:bodyDiv w:val="1"/>
      <w:marLeft w:val="0"/>
      <w:marRight w:val="0"/>
      <w:marTop w:val="0"/>
      <w:marBottom w:val="0"/>
      <w:divBdr>
        <w:top w:val="none" w:sz="0" w:space="0" w:color="auto"/>
        <w:left w:val="none" w:sz="0" w:space="0" w:color="auto"/>
        <w:bottom w:val="none" w:sz="0" w:space="0" w:color="auto"/>
        <w:right w:val="none" w:sz="0" w:space="0" w:color="auto"/>
      </w:divBdr>
    </w:div>
    <w:div w:id="533734269">
      <w:bodyDiv w:val="1"/>
      <w:marLeft w:val="0"/>
      <w:marRight w:val="0"/>
      <w:marTop w:val="0"/>
      <w:marBottom w:val="0"/>
      <w:divBdr>
        <w:top w:val="none" w:sz="0" w:space="0" w:color="auto"/>
        <w:left w:val="none" w:sz="0" w:space="0" w:color="auto"/>
        <w:bottom w:val="none" w:sz="0" w:space="0" w:color="auto"/>
        <w:right w:val="none" w:sz="0" w:space="0" w:color="auto"/>
      </w:divBdr>
    </w:div>
    <w:div w:id="541131607">
      <w:bodyDiv w:val="1"/>
      <w:marLeft w:val="0"/>
      <w:marRight w:val="0"/>
      <w:marTop w:val="0"/>
      <w:marBottom w:val="0"/>
      <w:divBdr>
        <w:top w:val="none" w:sz="0" w:space="0" w:color="auto"/>
        <w:left w:val="none" w:sz="0" w:space="0" w:color="auto"/>
        <w:bottom w:val="none" w:sz="0" w:space="0" w:color="auto"/>
        <w:right w:val="none" w:sz="0" w:space="0" w:color="auto"/>
      </w:divBdr>
    </w:div>
    <w:div w:id="543834770">
      <w:bodyDiv w:val="1"/>
      <w:marLeft w:val="0"/>
      <w:marRight w:val="0"/>
      <w:marTop w:val="0"/>
      <w:marBottom w:val="0"/>
      <w:divBdr>
        <w:top w:val="none" w:sz="0" w:space="0" w:color="auto"/>
        <w:left w:val="none" w:sz="0" w:space="0" w:color="auto"/>
        <w:bottom w:val="none" w:sz="0" w:space="0" w:color="auto"/>
        <w:right w:val="none" w:sz="0" w:space="0" w:color="auto"/>
      </w:divBdr>
    </w:div>
    <w:div w:id="546723890">
      <w:bodyDiv w:val="1"/>
      <w:marLeft w:val="0"/>
      <w:marRight w:val="0"/>
      <w:marTop w:val="0"/>
      <w:marBottom w:val="0"/>
      <w:divBdr>
        <w:top w:val="none" w:sz="0" w:space="0" w:color="auto"/>
        <w:left w:val="none" w:sz="0" w:space="0" w:color="auto"/>
        <w:bottom w:val="none" w:sz="0" w:space="0" w:color="auto"/>
        <w:right w:val="none" w:sz="0" w:space="0" w:color="auto"/>
      </w:divBdr>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2931513">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0673283">
      <w:bodyDiv w:val="1"/>
      <w:marLeft w:val="0"/>
      <w:marRight w:val="0"/>
      <w:marTop w:val="0"/>
      <w:marBottom w:val="0"/>
      <w:divBdr>
        <w:top w:val="none" w:sz="0" w:space="0" w:color="auto"/>
        <w:left w:val="none" w:sz="0" w:space="0" w:color="auto"/>
        <w:bottom w:val="none" w:sz="0" w:space="0" w:color="auto"/>
        <w:right w:val="none" w:sz="0" w:space="0" w:color="auto"/>
      </w:divBdr>
    </w:div>
    <w:div w:id="567962392">
      <w:bodyDiv w:val="1"/>
      <w:marLeft w:val="0"/>
      <w:marRight w:val="0"/>
      <w:marTop w:val="0"/>
      <w:marBottom w:val="0"/>
      <w:divBdr>
        <w:top w:val="none" w:sz="0" w:space="0" w:color="auto"/>
        <w:left w:val="none" w:sz="0" w:space="0" w:color="auto"/>
        <w:bottom w:val="none" w:sz="0" w:space="0" w:color="auto"/>
        <w:right w:val="none" w:sz="0" w:space="0" w:color="auto"/>
      </w:divBdr>
    </w:div>
    <w:div w:id="568225689">
      <w:bodyDiv w:val="1"/>
      <w:marLeft w:val="0"/>
      <w:marRight w:val="0"/>
      <w:marTop w:val="0"/>
      <w:marBottom w:val="0"/>
      <w:divBdr>
        <w:top w:val="none" w:sz="0" w:space="0" w:color="auto"/>
        <w:left w:val="none" w:sz="0" w:space="0" w:color="auto"/>
        <w:bottom w:val="none" w:sz="0" w:space="0" w:color="auto"/>
        <w:right w:val="none" w:sz="0" w:space="0" w:color="auto"/>
      </w:divBdr>
    </w:div>
    <w:div w:id="570962930">
      <w:bodyDiv w:val="1"/>
      <w:marLeft w:val="0"/>
      <w:marRight w:val="0"/>
      <w:marTop w:val="0"/>
      <w:marBottom w:val="0"/>
      <w:divBdr>
        <w:top w:val="none" w:sz="0" w:space="0" w:color="auto"/>
        <w:left w:val="none" w:sz="0" w:space="0" w:color="auto"/>
        <w:bottom w:val="none" w:sz="0" w:space="0" w:color="auto"/>
        <w:right w:val="none" w:sz="0" w:space="0" w:color="auto"/>
      </w:divBdr>
    </w:div>
    <w:div w:id="576937304">
      <w:bodyDiv w:val="1"/>
      <w:marLeft w:val="0"/>
      <w:marRight w:val="0"/>
      <w:marTop w:val="0"/>
      <w:marBottom w:val="0"/>
      <w:divBdr>
        <w:top w:val="none" w:sz="0" w:space="0" w:color="auto"/>
        <w:left w:val="none" w:sz="0" w:space="0" w:color="auto"/>
        <w:bottom w:val="none" w:sz="0" w:space="0" w:color="auto"/>
        <w:right w:val="none" w:sz="0" w:space="0" w:color="auto"/>
      </w:divBdr>
    </w:div>
    <w:div w:id="578028289">
      <w:bodyDiv w:val="1"/>
      <w:marLeft w:val="0"/>
      <w:marRight w:val="0"/>
      <w:marTop w:val="0"/>
      <w:marBottom w:val="0"/>
      <w:divBdr>
        <w:top w:val="none" w:sz="0" w:space="0" w:color="auto"/>
        <w:left w:val="none" w:sz="0" w:space="0" w:color="auto"/>
        <w:bottom w:val="none" w:sz="0" w:space="0" w:color="auto"/>
        <w:right w:val="none" w:sz="0" w:space="0" w:color="auto"/>
      </w:divBdr>
    </w:div>
    <w:div w:id="578514579">
      <w:bodyDiv w:val="1"/>
      <w:marLeft w:val="0"/>
      <w:marRight w:val="0"/>
      <w:marTop w:val="0"/>
      <w:marBottom w:val="0"/>
      <w:divBdr>
        <w:top w:val="none" w:sz="0" w:space="0" w:color="auto"/>
        <w:left w:val="none" w:sz="0" w:space="0" w:color="auto"/>
        <w:bottom w:val="none" w:sz="0" w:space="0" w:color="auto"/>
        <w:right w:val="none" w:sz="0" w:space="0" w:color="auto"/>
      </w:divBdr>
    </w:div>
    <w:div w:id="578905847">
      <w:bodyDiv w:val="1"/>
      <w:marLeft w:val="0"/>
      <w:marRight w:val="0"/>
      <w:marTop w:val="0"/>
      <w:marBottom w:val="0"/>
      <w:divBdr>
        <w:top w:val="none" w:sz="0" w:space="0" w:color="auto"/>
        <w:left w:val="none" w:sz="0" w:space="0" w:color="auto"/>
        <w:bottom w:val="none" w:sz="0" w:space="0" w:color="auto"/>
        <w:right w:val="none" w:sz="0" w:space="0" w:color="auto"/>
      </w:divBdr>
    </w:div>
    <w:div w:id="585724495">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3562525">
      <w:bodyDiv w:val="1"/>
      <w:marLeft w:val="0"/>
      <w:marRight w:val="0"/>
      <w:marTop w:val="0"/>
      <w:marBottom w:val="0"/>
      <w:divBdr>
        <w:top w:val="none" w:sz="0" w:space="0" w:color="auto"/>
        <w:left w:val="none" w:sz="0" w:space="0" w:color="auto"/>
        <w:bottom w:val="none" w:sz="0" w:space="0" w:color="auto"/>
        <w:right w:val="none" w:sz="0" w:space="0" w:color="auto"/>
      </w:divBdr>
    </w:div>
    <w:div w:id="598022974">
      <w:bodyDiv w:val="1"/>
      <w:marLeft w:val="0"/>
      <w:marRight w:val="0"/>
      <w:marTop w:val="0"/>
      <w:marBottom w:val="0"/>
      <w:divBdr>
        <w:top w:val="none" w:sz="0" w:space="0" w:color="auto"/>
        <w:left w:val="none" w:sz="0" w:space="0" w:color="auto"/>
        <w:bottom w:val="none" w:sz="0" w:space="0" w:color="auto"/>
        <w:right w:val="none" w:sz="0" w:space="0" w:color="auto"/>
      </w:divBdr>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06734982">
      <w:bodyDiv w:val="1"/>
      <w:marLeft w:val="0"/>
      <w:marRight w:val="0"/>
      <w:marTop w:val="0"/>
      <w:marBottom w:val="0"/>
      <w:divBdr>
        <w:top w:val="none" w:sz="0" w:space="0" w:color="auto"/>
        <w:left w:val="none" w:sz="0" w:space="0" w:color="auto"/>
        <w:bottom w:val="none" w:sz="0" w:space="0" w:color="auto"/>
        <w:right w:val="none" w:sz="0" w:space="0" w:color="auto"/>
      </w:divBdr>
    </w:div>
    <w:div w:id="621955562">
      <w:bodyDiv w:val="1"/>
      <w:marLeft w:val="0"/>
      <w:marRight w:val="0"/>
      <w:marTop w:val="0"/>
      <w:marBottom w:val="0"/>
      <w:divBdr>
        <w:top w:val="none" w:sz="0" w:space="0" w:color="auto"/>
        <w:left w:val="none" w:sz="0" w:space="0" w:color="auto"/>
        <w:bottom w:val="none" w:sz="0" w:space="0" w:color="auto"/>
        <w:right w:val="none" w:sz="0" w:space="0" w:color="auto"/>
      </w:divBdr>
    </w:div>
    <w:div w:id="626013704">
      <w:bodyDiv w:val="1"/>
      <w:marLeft w:val="0"/>
      <w:marRight w:val="0"/>
      <w:marTop w:val="0"/>
      <w:marBottom w:val="0"/>
      <w:divBdr>
        <w:top w:val="none" w:sz="0" w:space="0" w:color="auto"/>
        <w:left w:val="none" w:sz="0" w:space="0" w:color="auto"/>
        <w:bottom w:val="none" w:sz="0" w:space="0" w:color="auto"/>
        <w:right w:val="none" w:sz="0" w:space="0" w:color="auto"/>
      </w:divBdr>
    </w:div>
    <w:div w:id="633103892">
      <w:bodyDiv w:val="1"/>
      <w:marLeft w:val="0"/>
      <w:marRight w:val="0"/>
      <w:marTop w:val="0"/>
      <w:marBottom w:val="0"/>
      <w:divBdr>
        <w:top w:val="none" w:sz="0" w:space="0" w:color="auto"/>
        <w:left w:val="none" w:sz="0" w:space="0" w:color="auto"/>
        <w:bottom w:val="none" w:sz="0" w:space="0" w:color="auto"/>
        <w:right w:val="none" w:sz="0" w:space="0" w:color="auto"/>
      </w:divBdr>
    </w:div>
    <w:div w:id="633678805">
      <w:bodyDiv w:val="1"/>
      <w:marLeft w:val="0"/>
      <w:marRight w:val="0"/>
      <w:marTop w:val="0"/>
      <w:marBottom w:val="0"/>
      <w:divBdr>
        <w:top w:val="none" w:sz="0" w:space="0" w:color="auto"/>
        <w:left w:val="none" w:sz="0" w:space="0" w:color="auto"/>
        <w:bottom w:val="none" w:sz="0" w:space="0" w:color="auto"/>
        <w:right w:val="none" w:sz="0" w:space="0" w:color="auto"/>
      </w:divBdr>
    </w:div>
    <w:div w:id="636027692">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5399802">
      <w:bodyDiv w:val="1"/>
      <w:marLeft w:val="0"/>
      <w:marRight w:val="0"/>
      <w:marTop w:val="0"/>
      <w:marBottom w:val="0"/>
      <w:divBdr>
        <w:top w:val="none" w:sz="0" w:space="0" w:color="auto"/>
        <w:left w:val="none" w:sz="0" w:space="0" w:color="auto"/>
        <w:bottom w:val="none" w:sz="0" w:space="0" w:color="auto"/>
        <w:right w:val="none" w:sz="0" w:space="0" w:color="auto"/>
      </w:divBdr>
    </w:div>
    <w:div w:id="646860055">
      <w:bodyDiv w:val="1"/>
      <w:marLeft w:val="0"/>
      <w:marRight w:val="0"/>
      <w:marTop w:val="0"/>
      <w:marBottom w:val="0"/>
      <w:divBdr>
        <w:top w:val="none" w:sz="0" w:space="0" w:color="auto"/>
        <w:left w:val="none" w:sz="0" w:space="0" w:color="auto"/>
        <w:bottom w:val="none" w:sz="0" w:space="0" w:color="auto"/>
        <w:right w:val="none" w:sz="0" w:space="0" w:color="auto"/>
      </w:divBdr>
    </w:div>
    <w:div w:id="647175948">
      <w:bodyDiv w:val="1"/>
      <w:marLeft w:val="0"/>
      <w:marRight w:val="0"/>
      <w:marTop w:val="0"/>
      <w:marBottom w:val="0"/>
      <w:divBdr>
        <w:top w:val="none" w:sz="0" w:space="0" w:color="auto"/>
        <w:left w:val="none" w:sz="0" w:space="0" w:color="auto"/>
        <w:bottom w:val="none" w:sz="0" w:space="0" w:color="auto"/>
        <w:right w:val="none" w:sz="0" w:space="0" w:color="auto"/>
      </w:divBdr>
    </w:div>
    <w:div w:id="651835899">
      <w:bodyDiv w:val="1"/>
      <w:marLeft w:val="0"/>
      <w:marRight w:val="0"/>
      <w:marTop w:val="0"/>
      <w:marBottom w:val="0"/>
      <w:divBdr>
        <w:top w:val="none" w:sz="0" w:space="0" w:color="auto"/>
        <w:left w:val="none" w:sz="0" w:space="0" w:color="auto"/>
        <w:bottom w:val="none" w:sz="0" w:space="0" w:color="auto"/>
        <w:right w:val="none" w:sz="0" w:space="0" w:color="auto"/>
      </w:divBdr>
    </w:div>
    <w:div w:id="656151553">
      <w:bodyDiv w:val="1"/>
      <w:marLeft w:val="0"/>
      <w:marRight w:val="0"/>
      <w:marTop w:val="0"/>
      <w:marBottom w:val="0"/>
      <w:divBdr>
        <w:top w:val="none" w:sz="0" w:space="0" w:color="auto"/>
        <w:left w:val="none" w:sz="0" w:space="0" w:color="auto"/>
        <w:bottom w:val="none" w:sz="0" w:space="0" w:color="auto"/>
        <w:right w:val="none" w:sz="0" w:space="0" w:color="auto"/>
      </w:divBdr>
    </w:div>
    <w:div w:id="660347968">
      <w:bodyDiv w:val="1"/>
      <w:marLeft w:val="0"/>
      <w:marRight w:val="0"/>
      <w:marTop w:val="0"/>
      <w:marBottom w:val="0"/>
      <w:divBdr>
        <w:top w:val="none" w:sz="0" w:space="0" w:color="auto"/>
        <w:left w:val="none" w:sz="0" w:space="0" w:color="auto"/>
        <w:bottom w:val="none" w:sz="0" w:space="0" w:color="auto"/>
        <w:right w:val="none" w:sz="0" w:space="0" w:color="auto"/>
      </w:divBdr>
    </w:div>
    <w:div w:id="662198303">
      <w:bodyDiv w:val="1"/>
      <w:marLeft w:val="0"/>
      <w:marRight w:val="0"/>
      <w:marTop w:val="0"/>
      <w:marBottom w:val="0"/>
      <w:divBdr>
        <w:top w:val="none" w:sz="0" w:space="0" w:color="auto"/>
        <w:left w:val="none" w:sz="0" w:space="0" w:color="auto"/>
        <w:bottom w:val="none" w:sz="0" w:space="0" w:color="auto"/>
        <w:right w:val="none" w:sz="0" w:space="0" w:color="auto"/>
      </w:divBdr>
    </w:div>
    <w:div w:id="664091385">
      <w:bodyDiv w:val="1"/>
      <w:marLeft w:val="0"/>
      <w:marRight w:val="0"/>
      <w:marTop w:val="0"/>
      <w:marBottom w:val="0"/>
      <w:divBdr>
        <w:top w:val="none" w:sz="0" w:space="0" w:color="auto"/>
        <w:left w:val="none" w:sz="0" w:space="0" w:color="auto"/>
        <w:bottom w:val="none" w:sz="0" w:space="0" w:color="auto"/>
        <w:right w:val="none" w:sz="0" w:space="0" w:color="auto"/>
      </w:divBdr>
    </w:div>
    <w:div w:id="665985920">
      <w:bodyDiv w:val="1"/>
      <w:marLeft w:val="0"/>
      <w:marRight w:val="0"/>
      <w:marTop w:val="0"/>
      <w:marBottom w:val="0"/>
      <w:divBdr>
        <w:top w:val="none" w:sz="0" w:space="0" w:color="auto"/>
        <w:left w:val="none" w:sz="0" w:space="0" w:color="auto"/>
        <w:bottom w:val="none" w:sz="0" w:space="0" w:color="auto"/>
        <w:right w:val="none" w:sz="0" w:space="0" w:color="auto"/>
      </w:divBdr>
    </w:div>
    <w:div w:id="669450251">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321236">
      <w:bodyDiv w:val="1"/>
      <w:marLeft w:val="0"/>
      <w:marRight w:val="0"/>
      <w:marTop w:val="0"/>
      <w:marBottom w:val="0"/>
      <w:divBdr>
        <w:top w:val="none" w:sz="0" w:space="0" w:color="auto"/>
        <w:left w:val="none" w:sz="0" w:space="0" w:color="auto"/>
        <w:bottom w:val="none" w:sz="0" w:space="0" w:color="auto"/>
        <w:right w:val="none" w:sz="0" w:space="0" w:color="auto"/>
      </w:divBdr>
    </w:div>
    <w:div w:id="706949045">
      <w:bodyDiv w:val="1"/>
      <w:marLeft w:val="0"/>
      <w:marRight w:val="0"/>
      <w:marTop w:val="0"/>
      <w:marBottom w:val="0"/>
      <w:divBdr>
        <w:top w:val="none" w:sz="0" w:space="0" w:color="auto"/>
        <w:left w:val="none" w:sz="0" w:space="0" w:color="auto"/>
        <w:bottom w:val="none" w:sz="0" w:space="0" w:color="auto"/>
        <w:right w:val="none" w:sz="0" w:space="0" w:color="auto"/>
      </w:divBdr>
    </w:div>
    <w:div w:id="71297052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5685683">
      <w:bodyDiv w:val="1"/>
      <w:marLeft w:val="0"/>
      <w:marRight w:val="0"/>
      <w:marTop w:val="0"/>
      <w:marBottom w:val="0"/>
      <w:divBdr>
        <w:top w:val="none" w:sz="0" w:space="0" w:color="auto"/>
        <w:left w:val="none" w:sz="0" w:space="0" w:color="auto"/>
        <w:bottom w:val="none" w:sz="0" w:space="0" w:color="auto"/>
        <w:right w:val="none" w:sz="0" w:space="0" w:color="auto"/>
      </w:divBdr>
    </w:div>
    <w:div w:id="726223126">
      <w:bodyDiv w:val="1"/>
      <w:marLeft w:val="0"/>
      <w:marRight w:val="0"/>
      <w:marTop w:val="0"/>
      <w:marBottom w:val="0"/>
      <w:divBdr>
        <w:top w:val="none" w:sz="0" w:space="0" w:color="auto"/>
        <w:left w:val="none" w:sz="0" w:space="0" w:color="auto"/>
        <w:bottom w:val="none" w:sz="0" w:space="0" w:color="auto"/>
        <w:right w:val="none" w:sz="0" w:space="0" w:color="auto"/>
      </w:divBdr>
    </w:div>
    <w:div w:id="731738406">
      <w:bodyDiv w:val="1"/>
      <w:marLeft w:val="0"/>
      <w:marRight w:val="0"/>
      <w:marTop w:val="0"/>
      <w:marBottom w:val="0"/>
      <w:divBdr>
        <w:top w:val="none" w:sz="0" w:space="0" w:color="auto"/>
        <w:left w:val="none" w:sz="0" w:space="0" w:color="auto"/>
        <w:bottom w:val="none" w:sz="0" w:space="0" w:color="auto"/>
        <w:right w:val="none" w:sz="0" w:space="0" w:color="auto"/>
      </w:divBdr>
    </w:div>
    <w:div w:id="738213416">
      <w:bodyDiv w:val="1"/>
      <w:marLeft w:val="0"/>
      <w:marRight w:val="0"/>
      <w:marTop w:val="0"/>
      <w:marBottom w:val="0"/>
      <w:divBdr>
        <w:top w:val="none" w:sz="0" w:space="0" w:color="auto"/>
        <w:left w:val="none" w:sz="0" w:space="0" w:color="auto"/>
        <w:bottom w:val="none" w:sz="0" w:space="0" w:color="auto"/>
        <w:right w:val="none" w:sz="0" w:space="0" w:color="auto"/>
      </w:divBdr>
    </w:div>
    <w:div w:id="744493552">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47848190">
      <w:bodyDiv w:val="1"/>
      <w:marLeft w:val="0"/>
      <w:marRight w:val="0"/>
      <w:marTop w:val="0"/>
      <w:marBottom w:val="0"/>
      <w:divBdr>
        <w:top w:val="none" w:sz="0" w:space="0" w:color="auto"/>
        <w:left w:val="none" w:sz="0" w:space="0" w:color="auto"/>
        <w:bottom w:val="none" w:sz="0" w:space="0" w:color="auto"/>
        <w:right w:val="none" w:sz="0" w:space="0" w:color="auto"/>
      </w:divBdr>
    </w:div>
    <w:div w:id="748119000">
      <w:bodyDiv w:val="1"/>
      <w:marLeft w:val="0"/>
      <w:marRight w:val="0"/>
      <w:marTop w:val="0"/>
      <w:marBottom w:val="0"/>
      <w:divBdr>
        <w:top w:val="none" w:sz="0" w:space="0" w:color="auto"/>
        <w:left w:val="none" w:sz="0" w:space="0" w:color="auto"/>
        <w:bottom w:val="none" w:sz="0" w:space="0" w:color="auto"/>
        <w:right w:val="none" w:sz="0" w:space="0" w:color="auto"/>
      </w:divBdr>
    </w:div>
    <w:div w:id="749544052">
      <w:bodyDiv w:val="1"/>
      <w:marLeft w:val="0"/>
      <w:marRight w:val="0"/>
      <w:marTop w:val="0"/>
      <w:marBottom w:val="0"/>
      <w:divBdr>
        <w:top w:val="none" w:sz="0" w:space="0" w:color="auto"/>
        <w:left w:val="none" w:sz="0" w:space="0" w:color="auto"/>
        <w:bottom w:val="none" w:sz="0" w:space="0" w:color="auto"/>
        <w:right w:val="none" w:sz="0" w:space="0" w:color="auto"/>
      </w:divBdr>
    </w:div>
    <w:div w:id="750346999">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54396253">
      <w:bodyDiv w:val="1"/>
      <w:marLeft w:val="0"/>
      <w:marRight w:val="0"/>
      <w:marTop w:val="0"/>
      <w:marBottom w:val="0"/>
      <w:divBdr>
        <w:top w:val="none" w:sz="0" w:space="0" w:color="auto"/>
        <w:left w:val="none" w:sz="0" w:space="0" w:color="auto"/>
        <w:bottom w:val="none" w:sz="0" w:space="0" w:color="auto"/>
        <w:right w:val="none" w:sz="0" w:space="0" w:color="auto"/>
      </w:divBdr>
    </w:div>
    <w:div w:id="762727447">
      <w:bodyDiv w:val="1"/>
      <w:marLeft w:val="0"/>
      <w:marRight w:val="0"/>
      <w:marTop w:val="0"/>
      <w:marBottom w:val="0"/>
      <w:divBdr>
        <w:top w:val="none" w:sz="0" w:space="0" w:color="auto"/>
        <w:left w:val="none" w:sz="0" w:space="0" w:color="auto"/>
        <w:bottom w:val="none" w:sz="0" w:space="0" w:color="auto"/>
        <w:right w:val="none" w:sz="0" w:space="0" w:color="auto"/>
      </w:divBdr>
    </w:div>
    <w:div w:id="769204257">
      <w:bodyDiv w:val="1"/>
      <w:marLeft w:val="0"/>
      <w:marRight w:val="0"/>
      <w:marTop w:val="0"/>
      <w:marBottom w:val="0"/>
      <w:divBdr>
        <w:top w:val="none" w:sz="0" w:space="0" w:color="auto"/>
        <w:left w:val="none" w:sz="0" w:space="0" w:color="auto"/>
        <w:bottom w:val="none" w:sz="0" w:space="0" w:color="auto"/>
        <w:right w:val="none" w:sz="0" w:space="0" w:color="auto"/>
      </w:divBdr>
    </w:div>
    <w:div w:id="770007955">
      <w:bodyDiv w:val="1"/>
      <w:marLeft w:val="0"/>
      <w:marRight w:val="0"/>
      <w:marTop w:val="0"/>
      <w:marBottom w:val="0"/>
      <w:divBdr>
        <w:top w:val="none" w:sz="0" w:space="0" w:color="auto"/>
        <w:left w:val="none" w:sz="0" w:space="0" w:color="auto"/>
        <w:bottom w:val="none" w:sz="0" w:space="0" w:color="auto"/>
        <w:right w:val="none" w:sz="0" w:space="0" w:color="auto"/>
      </w:divBdr>
    </w:div>
    <w:div w:id="794639475">
      <w:bodyDiv w:val="1"/>
      <w:marLeft w:val="0"/>
      <w:marRight w:val="0"/>
      <w:marTop w:val="0"/>
      <w:marBottom w:val="0"/>
      <w:divBdr>
        <w:top w:val="none" w:sz="0" w:space="0" w:color="auto"/>
        <w:left w:val="none" w:sz="0" w:space="0" w:color="auto"/>
        <w:bottom w:val="none" w:sz="0" w:space="0" w:color="auto"/>
        <w:right w:val="none" w:sz="0" w:space="0" w:color="auto"/>
      </w:divBdr>
    </w:div>
    <w:div w:id="796217113">
      <w:bodyDiv w:val="1"/>
      <w:marLeft w:val="0"/>
      <w:marRight w:val="0"/>
      <w:marTop w:val="0"/>
      <w:marBottom w:val="0"/>
      <w:divBdr>
        <w:top w:val="none" w:sz="0" w:space="0" w:color="auto"/>
        <w:left w:val="none" w:sz="0" w:space="0" w:color="auto"/>
        <w:bottom w:val="none" w:sz="0" w:space="0" w:color="auto"/>
        <w:right w:val="none" w:sz="0" w:space="0" w:color="auto"/>
      </w:divBdr>
    </w:div>
    <w:div w:id="798839537">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06314392">
      <w:bodyDiv w:val="1"/>
      <w:marLeft w:val="0"/>
      <w:marRight w:val="0"/>
      <w:marTop w:val="0"/>
      <w:marBottom w:val="0"/>
      <w:divBdr>
        <w:top w:val="none" w:sz="0" w:space="0" w:color="auto"/>
        <w:left w:val="none" w:sz="0" w:space="0" w:color="auto"/>
        <w:bottom w:val="none" w:sz="0" w:space="0" w:color="auto"/>
        <w:right w:val="none" w:sz="0" w:space="0" w:color="auto"/>
      </w:divBdr>
    </w:div>
    <w:div w:id="810248071">
      <w:bodyDiv w:val="1"/>
      <w:marLeft w:val="0"/>
      <w:marRight w:val="0"/>
      <w:marTop w:val="0"/>
      <w:marBottom w:val="0"/>
      <w:divBdr>
        <w:top w:val="none" w:sz="0" w:space="0" w:color="auto"/>
        <w:left w:val="none" w:sz="0" w:space="0" w:color="auto"/>
        <w:bottom w:val="none" w:sz="0" w:space="0" w:color="auto"/>
        <w:right w:val="none" w:sz="0" w:space="0" w:color="auto"/>
      </w:divBdr>
    </w:div>
    <w:div w:id="814101922">
      <w:bodyDiv w:val="1"/>
      <w:marLeft w:val="0"/>
      <w:marRight w:val="0"/>
      <w:marTop w:val="0"/>
      <w:marBottom w:val="0"/>
      <w:divBdr>
        <w:top w:val="none" w:sz="0" w:space="0" w:color="auto"/>
        <w:left w:val="none" w:sz="0" w:space="0" w:color="auto"/>
        <w:bottom w:val="none" w:sz="0" w:space="0" w:color="auto"/>
        <w:right w:val="none" w:sz="0" w:space="0" w:color="auto"/>
      </w:divBdr>
    </w:div>
    <w:div w:id="818807168">
      <w:bodyDiv w:val="1"/>
      <w:marLeft w:val="0"/>
      <w:marRight w:val="0"/>
      <w:marTop w:val="0"/>
      <w:marBottom w:val="0"/>
      <w:divBdr>
        <w:top w:val="none" w:sz="0" w:space="0" w:color="auto"/>
        <w:left w:val="none" w:sz="0" w:space="0" w:color="auto"/>
        <w:bottom w:val="none" w:sz="0" w:space="0" w:color="auto"/>
        <w:right w:val="none" w:sz="0" w:space="0" w:color="auto"/>
      </w:divBdr>
    </w:div>
    <w:div w:id="818813420">
      <w:bodyDiv w:val="1"/>
      <w:marLeft w:val="0"/>
      <w:marRight w:val="0"/>
      <w:marTop w:val="0"/>
      <w:marBottom w:val="0"/>
      <w:divBdr>
        <w:top w:val="none" w:sz="0" w:space="0" w:color="auto"/>
        <w:left w:val="none" w:sz="0" w:space="0" w:color="auto"/>
        <w:bottom w:val="none" w:sz="0" w:space="0" w:color="auto"/>
        <w:right w:val="none" w:sz="0" w:space="0" w:color="auto"/>
      </w:divBdr>
    </w:div>
    <w:div w:id="822354422">
      <w:bodyDiv w:val="1"/>
      <w:marLeft w:val="0"/>
      <w:marRight w:val="0"/>
      <w:marTop w:val="0"/>
      <w:marBottom w:val="0"/>
      <w:divBdr>
        <w:top w:val="none" w:sz="0" w:space="0" w:color="auto"/>
        <w:left w:val="none" w:sz="0" w:space="0" w:color="auto"/>
        <w:bottom w:val="none" w:sz="0" w:space="0" w:color="auto"/>
        <w:right w:val="none" w:sz="0" w:space="0" w:color="auto"/>
      </w:divBdr>
    </w:div>
    <w:div w:id="831331740">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5105">
      <w:bodyDiv w:val="1"/>
      <w:marLeft w:val="0"/>
      <w:marRight w:val="0"/>
      <w:marTop w:val="0"/>
      <w:marBottom w:val="0"/>
      <w:divBdr>
        <w:top w:val="none" w:sz="0" w:space="0" w:color="auto"/>
        <w:left w:val="none" w:sz="0" w:space="0" w:color="auto"/>
        <w:bottom w:val="none" w:sz="0" w:space="0" w:color="auto"/>
        <w:right w:val="none" w:sz="0" w:space="0" w:color="auto"/>
      </w:divBdr>
    </w:div>
    <w:div w:id="851839539">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25073">
      <w:bodyDiv w:val="1"/>
      <w:marLeft w:val="0"/>
      <w:marRight w:val="0"/>
      <w:marTop w:val="0"/>
      <w:marBottom w:val="0"/>
      <w:divBdr>
        <w:top w:val="none" w:sz="0" w:space="0" w:color="auto"/>
        <w:left w:val="none" w:sz="0" w:space="0" w:color="auto"/>
        <w:bottom w:val="none" w:sz="0" w:space="0" w:color="auto"/>
        <w:right w:val="none" w:sz="0" w:space="0" w:color="auto"/>
      </w:divBdr>
    </w:div>
    <w:div w:id="859582682">
      <w:bodyDiv w:val="1"/>
      <w:marLeft w:val="0"/>
      <w:marRight w:val="0"/>
      <w:marTop w:val="0"/>
      <w:marBottom w:val="0"/>
      <w:divBdr>
        <w:top w:val="none" w:sz="0" w:space="0" w:color="auto"/>
        <w:left w:val="none" w:sz="0" w:space="0" w:color="auto"/>
        <w:bottom w:val="none" w:sz="0" w:space="0" w:color="auto"/>
        <w:right w:val="none" w:sz="0" w:space="0" w:color="auto"/>
      </w:divBdr>
    </w:div>
    <w:div w:id="864828512">
      <w:bodyDiv w:val="1"/>
      <w:marLeft w:val="0"/>
      <w:marRight w:val="0"/>
      <w:marTop w:val="0"/>
      <w:marBottom w:val="0"/>
      <w:divBdr>
        <w:top w:val="none" w:sz="0" w:space="0" w:color="auto"/>
        <w:left w:val="none" w:sz="0" w:space="0" w:color="auto"/>
        <w:bottom w:val="none" w:sz="0" w:space="0" w:color="auto"/>
        <w:right w:val="none" w:sz="0" w:space="0" w:color="auto"/>
      </w:divBdr>
    </w:div>
    <w:div w:id="865488643">
      <w:bodyDiv w:val="1"/>
      <w:marLeft w:val="0"/>
      <w:marRight w:val="0"/>
      <w:marTop w:val="0"/>
      <w:marBottom w:val="0"/>
      <w:divBdr>
        <w:top w:val="none" w:sz="0" w:space="0" w:color="auto"/>
        <w:left w:val="none" w:sz="0" w:space="0" w:color="auto"/>
        <w:bottom w:val="none" w:sz="0" w:space="0" w:color="auto"/>
        <w:right w:val="none" w:sz="0" w:space="0" w:color="auto"/>
      </w:divBdr>
    </w:div>
    <w:div w:id="865562264">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00023">
      <w:bodyDiv w:val="1"/>
      <w:marLeft w:val="0"/>
      <w:marRight w:val="0"/>
      <w:marTop w:val="0"/>
      <w:marBottom w:val="0"/>
      <w:divBdr>
        <w:top w:val="none" w:sz="0" w:space="0" w:color="auto"/>
        <w:left w:val="none" w:sz="0" w:space="0" w:color="auto"/>
        <w:bottom w:val="none" w:sz="0" w:space="0" w:color="auto"/>
        <w:right w:val="none" w:sz="0" w:space="0" w:color="auto"/>
      </w:divBdr>
    </w:div>
    <w:div w:id="883443800">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90195334">
      <w:bodyDiv w:val="1"/>
      <w:marLeft w:val="0"/>
      <w:marRight w:val="0"/>
      <w:marTop w:val="0"/>
      <w:marBottom w:val="0"/>
      <w:divBdr>
        <w:top w:val="none" w:sz="0" w:space="0" w:color="auto"/>
        <w:left w:val="none" w:sz="0" w:space="0" w:color="auto"/>
        <w:bottom w:val="none" w:sz="0" w:space="0" w:color="auto"/>
        <w:right w:val="none" w:sz="0" w:space="0" w:color="auto"/>
      </w:divBdr>
    </w:div>
    <w:div w:id="890533573">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06307469">
      <w:bodyDiv w:val="1"/>
      <w:marLeft w:val="0"/>
      <w:marRight w:val="0"/>
      <w:marTop w:val="0"/>
      <w:marBottom w:val="0"/>
      <w:divBdr>
        <w:top w:val="none" w:sz="0" w:space="0" w:color="auto"/>
        <w:left w:val="none" w:sz="0" w:space="0" w:color="auto"/>
        <w:bottom w:val="none" w:sz="0" w:space="0" w:color="auto"/>
        <w:right w:val="none" w:sz="0" w:space="0" w:color="auto"/>
      </w:divBdr>
    </w:div>
    <w:div w:id="921065048">
      <w:bodyDiv w:val="1"/>
      <w:marLeft w:val="0"/>
      <w:marRight w:val="0"/>
      <w:marTop w:val="0"/>
      <w:marBottom w:val="0"/>
      <w:divBdr>
        <w:top w:val="none" w:sz="0" w:space="0" w:color="auto"/>
        <w:left w:val="none" w:sz="0" w:space="0" w:color="auto"/>
        <w:bottom w:val="none" w:sz="0" w:space="0" w:color="auto"/>
        <w:right w:val="none" w:sz="0" w:space="0" w:color="auto"/>
      </w:divBdr>
    </w:div>
    <w:div w:id="921450990">
      <w:bodyDiv w:val="1"/>
      <w:marLeft w:val="0"/>
      <w:marRight w:val="0"/>
      <w:marTop w:val="0"/>
      <w:marBottom w:val="0"/>
      <w:divBdr>
        <w:top w:val="none" w:sz="0" w:space="0" w:color="auto"/>
        <w:left w:val="none" w:sz="0" w:space="0" w:color="auto"/>
        <w:bottom w:val="none" w:sz="0" w:space="0" w:color="auto"/>
        <w:right w:val="none" w:sz="0" w:space="0" w:color="auto"/>
      </w:divBdr>
    </w:div>
    <w:div w:id="924846478">
      <w:bodyDiv w:val="1"/>
      <w:marLeft w:val="0"/>
      <w:marRight w:val="0"/>
      <w:marTop w:val="0"/>
      <w:marBottom w:val="0"/>
      <w:divBdr>
        <w:top w:val="none" w:sz="0" w:space="0" w:color="auto"/>
        <w:left w:val="none" w:sz="0" w:space="0" w:color="auto"/>
        <w:bottom w:val="none" w:sz="0" w:space="0" w:color="auto"/>
        <w:right w:val="none" w:sz="0" w:space="0" w:color="auto"/>
      </w:divBdr>
    </w:div>
    <w:div w:id="930432399">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626975">
      <w:bodyDiv w:val="1"/>
      <w:marLeft w:val="0"/>
      <w:marRight w:val="0"/>
      <w:marTop w:val="0"/>
      <w:marBottom w:val="0"/>
      <w:divBdr>
        <w:top w:val="none" w:sz="0" w:space="0" w:color="auto"/>
        <w:left w:val="none" w:sz="0" w:space="0" w:color="auto"/>
        <w:bottom w:val="none" w:sz="0" w:space="0" w:color="auto"/>
        <w:right w:val="none" w:sz="0" w:space="0" w:color="auto"/>
      </w:divBdr>
    </w:div>
    <w:div w:id="934288756">
      <w:bodyDiv w:val="1"/>
      <w:marLeft w:val="0"/>
      <w:marRight w:val="0"/>
      <w:marTop w:val="0"/>
      <w:marBottom w:val="0"/>
      <w:divBdr>
        <w:top w:val="none" w:sz="0" w:space="0" w:color="auto"/>
        <w:left w:val="none" w:sz="0" w:space="0" w:color="auto"/>
        <w:bottom w:val="none" w:sz="0" w:space="0" w:color="auto"/>
        <w:right w:val="none" w:sz="0" w:space="0" w:color="auto"/>
      </w:divBdr>
    </w:div>
    <w:div w:id="950670390">
      <w:bodyDiv w:val="1"/>
      <w:marLeft w:val="0"/>
      <w:marRight w:val="0"/>
      <w:marTop w:val="0"/>
      <w:marBottom w:val="0"/>
      <w:divBdr>
        <w:top w:val="none" w:sz="0" w:space="0" w:color="auto"/>
        <w:left w:val="none" w:sz="0" w:space="0" w:color="auto"/>
        <w:bottom w:val="none" w:sz="0" w:space="0" w:color="auto"/>
        <w:right w:val="none" w:sz="0" w:space="0" w:color="auto"/>
      </w:divBdr>
    </w:div>
    <w:div w:id="957222345">
      <w:bodyDiv w:val="1"/>
      <w:marLeft w:val="0"/>
      <w:marRight w:val="0"/>
      <w:marTop w:val="0"/>
      <w:marBottom w:val="0"/>
      <w:divBdr>
        <w:top w:val="none" w:sz="0" w:space="0" w:color="auto"/>
        <w:left w:val="none" w:sz="0" w:space="0" w:color="auto"/>
        <w:bottom w:val="none" w:sz="0" w:space="0" w:color="auto"/>
        <w:right w:val="none" w:sz="0" w:space="0" w:color="auto"/>
      </w:divBdr>
    </w:div>
    <w:div w:id="960305279">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65089289">
      <w:bodyDiv w:val="1"/>
      <w:marLeft w:val="0"/>
      <w:marRight w:val="0"/>
      <w:marTop w:val="0"/>
      <w:marBottom w:val="0"/>
      <w:divBdr>
        <w:top w:val="none" w:sz="0" w:space="0" w:color="auto"/>
        <w:left w:val="none" w:sz="0" w:space="0" w:color="auto"/>
        <w:bottom w:val="none" w:sz="0" w:space="0" w:color="auto"/>
        <w:right w:val="none" w:sz="0" w:space="0" w:color="auto"/>
      </w:divBdr>
    </w:div>
    <w:div w:id="965622318">
      <w:bodyDiv w:val="1"/>
      <w:marLeft w:val="0"/>
      <w:marRight w:val="0"/>
      <w:marTop w:val="0"/>
      <w:marBottom w:val="0"/>
      <w:divBdr>
        <w:top w:val="none" w:sz="0" w:space="0" w:color="auto"/>
        <w:left w:val="none" w:sz="0" w:space="0" w:color="auto"/>
        <w:bottom w:val="none" w:sz="0" w:space="0" w:color="auto"/>
        <w:right w:val="none" w:sz="0" w:space="0" w:color="auto"/>
      </w:divBdr>
    </w:div>
    <w:div w:id="971910742">
      <w:bodyDiv w:val="1"/>
      <w:marLeft w:val="0"/>
      <w:marRight w:val="0"/>
      <w:marTop w:val="0"/>
      <w:marBottom w:val="0"/>
      <w:divBdr>
        <w:top w:val="none" w:sz="0" w:space="0" w:color="auto"/>
        <w:left w:val="none" w:sz="0" w:space="0" w:color="auto"/>
        <w:bottom w:val="none" w:sz="0" w:space="0" w:color="auto"/>
        <w:right w:val="none" w:sz="0" w:space="0" w:color="auto"/>
      </w:divBdr>
    </w:div>
    <w:div w:id="971982647">
      <w:bodyDiv w:val="1"/>
      <w:marLeft w:val="0"/>
      <w:marRight w:val="0"/>
      <w:marTop w:val="0"/>
      <w:marBottom w:val="0"/>
      <w:divBdr>
        <w:top w:val="none" w:sz="0" w:space="0" w:color="auto"/>
        <w:left w:val="none" w:sz="0" w:space="0" w:color="auto"/>
        <w:bottom w:val="none" w:sz="0" w:space="0" w:color="auto"/>
        <w:right w:val="none" w:sz="0" w:space="0" w:color="auto"/>
      </w:divBdr>
    </w:div>
    <w:div w:id="972829632">
      <w:bodyDiv w:val="1"/>
      <w:marLeft w:val="0"/>
      <w:marRight w:val="0"/>
      <w:marTop w:val="0"/>
      <w:marBottom w:val="0"/>
      <w:divBdr>
        <w:top w:val="none" w:sz="0" w:space="0" w:color="auto"/>
        <w:left w:val="none" w:sz="0" w:space="0" w:color="auto"/>
        <w:bottom w:val="none" w:sz="0" w:space="0" w:color="auto"/>
        <w:right w:val="none" w:sz="0" w:space="0" w:color="auto"/>
      </w:divBdr>
    </w:div>
    <w:div w:id="978997792">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4091545">
      <w:bodyDiv w:val="1"/>
      <w:marLeft w:val="0"/>
      <w:marRight w:val="0"/>
      <w:marTop w:val="0"/>
      <w:marBottom w:val="0"/>
      <w:divBdr>
        <w:top w:val="none" w:sz="0" w:space="0" w:color="auto"/>
        <w:left w:val="none" w:sz="0" w:space="0" w:color="auto"/>
        <w:bottom w:val="none" w:sz="0" w:space="0" w:color="auto"/>
        <w:right w:val="none" w:sz="0" w:space="0" w:color="auto"/>
      </w:divBdr>
    </w:div>
    <w:div w:id="996805474">
      <w:bodyDiv w:val="1"/>
      <w:marLeft w:val="0"/>
      <w:marRight w:val="0"/>
      <w:marTop w:val="0"/>
      <w:marBottom w:val="0"/>
      <w:divBdr>
        <w:top w:val="none" w:sz="0" w:space="0" w:color="auto"/>
        <w:left w:val="none" w:sz="0" w:space="0" w:color="auto"/>
        <w:bottom w:val="none" w:sz="0" w:space="0" w:color="auto"/>
        <w:right w:val="none" w:sz="0" w:space="0" w:color="auto"/>
      </w:divBdr>
    </w:div>
    <w:div w:id="1001469905">
      <w:bodyDiv w:val="1"/>
      <w:marLeft w:val="0"/>
      <w:marRight w:val="0"/>
      <w:marTop w:val="0"/>
      <w:marBottom w:val="0"/>
      <w:divBdr>
        <w:top w:val="none" w:sz="0" w:space="0" w:color="auto"/>
        <w:left w:val="none" w:sz="0" w:space="0" w:color="auto"/>
        <w:bottom w:val="none" w:sz="0" w:space="0" w:color="auto"/>
        <w:right w:val="none" w:sz="0" w:space="0" w:color="auto"/>
      </w:divBdr>
    </w:div>
    <w:div w:id="1007751613">
      <w:bodyDiv w:val="1"/>
      <w:marLeft w:val="0"/>
      <w:marRight w:val="0"/>
      <w:marTop w:val="0"/>
      <w:marBottom w:val="0"/>
      <w:divBdr>
        <w:top w:val="none" w:sz="0" w:space="0" w:color="auto"/>
        <w:left w:val="none" w:sz="0" w:space="0" w:color="auto"/>
        <w:bottom w:val="none" w:sz="0" w:space="0" w:color="auto"/>
        <w:right w:val="none" w:sz="0" w:space="0" w:color="auto"/>
      </w:divBdr>
    </w:div>
    <w:div w:id="1010595592">
      <w:bodyDiv w:val="1"/>
      <w:marLeft w:val="0"/>
      <w:marRight w:val="0"/>
      <w:marTop w:val="0"/>
      <w:marBottom w:val="0"/>
      <w:divBdr>
        <w:top w:val="none" w:sz="0" w:space="0" w:color="auto"/>
        <w:left w:val="none" w:sz="0" w:space="0" w:color="auto"/>
        <w:bottom w:val="none" w:sz="0" w:space="0" w:color="auto"/>
        <w:right w:val="none" w:sz="0" w:space="0" w:color="auto"/>
      </w:divBdr>
    </w:div>
    <w:div w:id="1012033325">
      <w:bodyDiv w:val="1"/>
      <w:marLeft w:val="0"/>
      <w:marRight w:val="0"/>
      <w:marTop w:val="0"/>
      <w:marBottom w:val="0"/>
      <w:divBdr>
        <w:top w:val="none" w:sz="0" w:space="0" w:color="auto"/>
        <w:left w:val="none" w:sz="0" w:space="0" w:color="auto"/>
        <w:bottom w:val="none" w:sz="0" w:space="0" w:color="auto"/>
        <w:right w:val="none" w:sz="0" w:space="0" w:color="auto"/>
      </w:divBdr>
    </w:div>
    <w:div w:id="1036198713">
      <w:bodyDiv w:val="1"/>
      <w:marLeft w:val="0"/>
      <w:marRight w:val="0"/>
      <w:marTop w:val="0"/>
      <w:marBottom w:val="0"/>
      <w:divBdr>
        <w:top w:val="none" w:sz="0" w:space="0" w:color="auto"/>
        <w:left w:val="none" w:sz="0" w:space="0" w:color="auto"/>
        <w:bottom w:val="none" w:sz="0" w:space="0" w:color="auto"/>
        <w:right w:val="none" w:sz="0" w:space="0" w:color="auto"/>
      </w:divBdr>
    </w:div>
    <w:div w:id="1039738845">
      <w:bodyDiv w:val="1"/>
      <w:marLeft w:val="0"/>
      <w:marRight w:val="0"/>
      <w:marTop w:val="0"/>
      <w:marBottom w:val="0"/>
      <w:divBdr>
        <w:top w:val="none" w:sz="0" w:space="0" w:color="auto"/>
        <w:left w:val="none" w:sz="0" w:space="0" w:color="auto"/>
        <w:bottom w:val="none" w:sz="0" w:space="0" w:color="auto"/>
        <w:right w:val="none" w:sz="0" w:space="0" w:color="auto"/>
      </w:divBdr>
    </w:div>
    <w:div w:id="1039820393">
      <w:bodyDiv w:val="1"/>
      <w:marLeft w:val="0"/>
      <w:marRight w:val="0"/>
      <w:marTop w:val="0"/>
      <w:marBottom w:val="0"/>
      <w:divBdr>
        <w:top w:val="none" w:sz="0" w:space="0" w:color="auto"/>
        <w:left w:val="none" w:sz="0" w:space="0" w:color="auto"/>
        <w:bottom w:val="none" w:sz="0" w:space="0" w:color="auto"/>
        <w:right w:val="none" w:sz="0" w:space="0" w:color="auto"/>
      </w:divBdr>
    </w:div>
    <w:div w:id="1042287359">
      <w:bodyDiv w:val="1"/>
      <w:marLeft w:val="0"/>
      <w:marRight w:val="0"/>
      <w:marTop w:val="0"/>
      <w:marBottom w:val="0"/>
      <w:divBdr>
        <w:top w:val="none" w:sz="0" w:space="0" w:color="auto"/>
        <w:left w:val="none" w:sz="0" w:space="0" w:color="auto"/>
        <w:bottom w:val="none" w:sz="0" w:space="0" w:color="auto"/>
        <w:right w:val="none" w:sz="0" w:space="0" w:color="auto"/>
      </w:divBdr>
    </w:div>
    <w:div w:id="1044328441">
      <w:bodyDiv w:val="1"/>
      <w:marLeft w:val="0"/>
      <w:marRight w:val="0"/>
      <w:marTop w:val="0"/>
      <w:marBottom w:val="0"/>
      <w:divBdr>
        <w:top w:val="none" w:sz="0" w:space="0" w:color="auto"/>
        <w:left w:val="none" w:sz="0" w:space="0" w:color="auto"/>
        <w:bottom w:val="none" w:sz="0" w:space="0" w:color="auto"/>
        <w:right w:val="none" w:sz="0" w:space="0" w:color="auto"/>
      </w:divBdr>
    </w:div>
    <w:div w:id="1045985018">
      <w:bodyDiv w:val="1"/>
      <w:marLeft w:val="0"/>
      <w:marRight w:val="0"/>
      <w:marTop w:val="0"/>
      <w:marBottom w:val="0"/>
      <w:divBdr>
        <w:top w:val="none" w:sz="0" w:space="0" w:color="auto"/>
        <w:left w:val="none" w:sz="0" w:space="0" w:color="auto"/>
        <w:bottom w:val="none" w:sz="0" w:space="0" w:color="auto"/>
        <w:right w:val="none" w:sz="0" w:space="0" w:color="auto"/>
      </w:divBdr>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0766878">
      <w:bodyDiv w:val="1"/>
      <w:marLeft w:val="0"/>
      <w:marRight w:val="0"/>
      <w:marTop w:val="0"/>
      <w:marBottom w:val="0"/>
      <w:divBdr>
        <w:top w:val="none" w:sz="0" w:space="0" w:color="auto"/>
        <w:left w:val="none" w:sz="0" w:space="0" w:color="auto"/>
        <w:bottom w:val="none" w:sz="0" w:space="0" w:color="auto"/>
        <w:right w:val="none" w:sz="0" w:space="0" w:color="auto"/>
      </w:divBdr>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54424971">
      <w:bodyDiv w:val="1"/>
      <w:marLeft w:val="0"/>
      <w:marRight w:val="0"/>
      <w:marTop w:val="0"/>
      <w:marBottom w:val="0"/>
      <w:divBdr>
        <w:top w:val="none" w:sz="0" w:space="0" w:color="auto"/>
        <w:left w:val="none" w:sz="0" w:space="0" w:color="auto"/>
        <w:bottom w:val="none" w:sz="0" w:space="0" w:color="auto"/>
        <w:right w:val="none" w:sz="0" w:space="0" w:color="auto"/>
      </w:divBdr>
    </w:div>
    <w:div w:id="1058237396">
      <w:bodyDiv w:val="1"/>
      <w:marLeft w:val="0"/>
      <w:marRight w:val="0"/>
      <w:marTop w:val="0"/>
      <w:marBottom w:val="0"/>
      <w:divBdr>
        <w:top w:val="none" w:sz="0" w:space="0" w:color="auto"/>
        <w:left w:val="none" w:sz="0" w:space="0" w:color="auto"/>
        <w:bottom w:val="none" w:sz="0" w:space="0" w:color="auto"/>
        <w:right w:val="none" w:sz="0" w:space="0" w:color="auto"/>
      </w:divBdr>
    </w:div>
    <w:div w:id="1060439124">
      <w:bodyDiv w:val="1"/>
      <w:marLeft w:val="0"/>
      <w:marRight w:val="0"/>
      <w:marTop w:val="0"/>
      <w:marBottom w:val="0"/>
      <w:divBdr>
        <w:top w:val="none" w:sz="0" w:space="0" w:color="auto"/>
        <w:left w:val="none" w:sz="0" w:space="0" w:color="auto"/>
        <w:bottom w:val="none" w:sz="0" w:space="0" w:color="auto"/>
        <w:right w:val="none" w:sz="0" w:space="0" w:color="auto"/>
      </w:divBdr>
    </w:div>
    <w:div w:id="1060636604">
      <w:bodyDiv w:val="1"/>
      <w:marLeft w:val="0"/>
      <w:marRight w:val="0"/>
      <w:marTop w:val="0"/>
      <w:marBottom w:val="0"/>
      <w:divBdr>
        <w:top w:val="none" w:sz="0" w:space="0" w:color="auto"/>
        <w:left w:val="none" w:sz="0" w:space="0" w:color="auto"/>
        <w:bottom w:val="none" w:sz="0" w:space="0" w:color="auto"/>
        <w:right w:val="none" w:sz="0" w:space="0" w:color="auto"/>
      </w:divBdr>
    </w:div>
    <w:div w:id="1061052809">
      <w:bodyDiv w:val="1"/>
      <w:marLeft w:val="0"/>
      <w:marRight w:val="0"/>
      <w:marTop w:val="0"/>
      <w:marBottom w:val="0"/>
      <w:divBdr>
        <w:top w:val="none" w:sz="0" w:space="0" w:color="auto"/>
        <w:left w:val="none" w:sz="0" w:space="0" w:color="auto"/>
        <w:bottom w:val="none" w:sz="0" w:space="0" w:color="auto"/>
        <w:right w:val="none" w:sz="0" w:space="0" w:color="auto"/>
      </w:divBdr>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8743930">
      <w:bodyDiv w:val="1"/>
      <w:marLeft w:val="0"/>
      <w:marRight w:val="0"/>
      <w:marTop w:val="0"/>
      <w:marBottom w:val="0"/>
      <w:divBdr>
        <w:top w:val="none" w:sz="0" w:space="0" w:color="auto"/>
        <w:left w:val="none" w:sz="0" w:space="0" w:color="auto"/>
        <w:bottom w:val="none" w:sz="0" w:space="0" w:color="auto"/>
        <w:right w:val="none" w:sz="0" w:space="0" w:color="auto"/>
      </w:divBdr>
    </w:div>
    <w:div w:id="1079399015">
      <w:bodyDiv w:val="1"/>
      <w:marLeft w:val="0"/>
      <w:marRight w:val="0"/>
      <w:marTop w:val="0"/>
      <w:marBottom w:val="0"/>
      <w:divBdr>
        <w:top w:val="none" w:sz="0" w:space="0" w:color="auto"/>
        <w:left w:val="none" w:sz="0" w:space="0" w:color="auto"/>
        <w:bottom w:val="none" w:sz="0" w:space="0" w:color="auto"/>
        <w:right w:val="none" w:sz="0" w:space="0" w:color="auto"/>
      </w:divBdr>
    </w:div>
    <w:div w:id="1083457873">
      <w:bodyDiv w:val="1"/>
      <w:marLeft w:val="0"/>
      <w:marRight w:val="0"/>
      <w:marTop w:val="0"/>
      <w:marBottom w:val="0"/>
      <w:divBdr>
        <w:top w:val="none" w:sz="0" w:space="0" w:color="auto"/>
        <w:left w:val="none" w:sz="0" w:space="0" w:color="auto"/>
        <w:bottom w:val="none" w:sz="0" w:space="0" w:color="auto"/>
        <w:right w:val="none" w:sz="0" w:space="0" w:color="auto"/>
      </w:divBdr>
    </w:div>
    <w:div w:id="1094597717">
      <w:bodyDiv w:val="1"/>
      <w:marLeft w:val="0"/>
      <w:marRight w:val="0"/>
      <w:marTop w:val="0"/>
      <w:marBottom w:val="0"/>
      <w:divBdr>
        <w:top w:val="none" w:sz="0" w:space="0" w:color="auto"/>
        <w:left w:val="none" w:sz="0" w:space="0" w:color="auto"/>
        <w:bottom w:val="none" w:sz="0" w:space="0" w:color="auto"/>
        <w:right w:val="none" w:sz="0" w:space="0" w:color="auto"/>
      </w:divBdr>
    </w:div>
    <w:div w:id="1096973354">
      <w:bodyDiv w:val="1"/>
      <w:marLeft w:val="0"/>
      <w:marRight w:val="0"/>
      <w:marTop w:val="0"/>
      <w:marBottom w:val="0"/>
      <w:divBdr>
        <w:top w:val="none" w:sz="0" w:space="0" w:color="auto"/>
        <w:left w:val="none" w:sz="0" w:space="0" w:color="auto"/>
        <w:bottom w:val="none" w:sz="0" w:space="0" w:color="auto"/>
        <w:right w:val="none" w:sz="0" w:space="0" w:color="auto"/>
      </w:divBdr>
    </w:div>
    <w:div w:id="1100640533">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14058610">
      <w:bodyDiv w:val="1"/>
      <w:marLeft w:val="0"/>
      <w:marRight w:val="0"/>
      <w:marTop w:val="0"/>
      <w:marBottom w:val="0"/>
      <w:divBdr>
        <w:top w:val="none" w:sz="0" w:space="0" w:color="auto"/>
        <w:left w:val="none" w:sz="0" w:space="0" w:color="auto"/>
        <w:bottom w:val="none" w:sz="0" w:space="0" w:color="auto"/>
        <w:right w:val="none" w:sz="0" w:space="0" w:color="auto"/>
      </w:divBdr>
    </w:div>
    <w:div w:id="1115564533">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3382010">
      <w:bodyDiv w:val="1"/>
      <w:marLeft w:val="0"/>
      <w:marRight w:val="0"/>
      <w:marTop w:val="0"/>
      <w:marBottom w:val="0"/>
      <w:divBdr>
        <w:top w:val="none" w:sz="0" w:space="0" w:color="auto"/>
        <w:left w:val="none" w:sz="0" w:space="0" w:color="auto"/>
        <w:bottom w:val="none" w:sz="0" w:space="0" w:color="auto"/>
        <w:right w:val="none" w:sz="0" w:space="0" w:color="auto"/>
      </w:divBdr>
    </w:div>
    <w:div w:id="1132211159">
      <w:bodyDiv w:val="1"/>
      <w:marLeft w:val="0"/>
      <w:marRight w:val="0"/>
      <w:marTop w:val="0"/>
      <w:marBottom w:val="0"/>
      <w:divBdr>
        <w:top w:val="none" w:sz="0" w:space="0" w:color="auto"/>
        <w:left w:val="none" w:sz="0" w:space="0" w:color="auto"/>
        <w:bottom w:val="none" w:sz="0" w:space="0" w:color="auto"/>
        <w:right w:val="none" w:sz="0" w:space="0" w:color="auto"/>
      </w:divBdr>
    </w:div>
    <w:div w:id="1139877603">
      <w:bodyDiv w:val="1"/>
      <w:marLeft w:val="0"/>
      <w:marRight w:val="0"/>
      <w:marTop w:val="0"/>
      <w:marBottom w:val="0"/>
      <w:divBdr>
        <w:top w:val="none" w:sz="0" w:space="0" w:color="auto"/>
        <w:left w:val="none" w:sz="0" w:space="0" w:color="auto"/>
        <w:bottom w:val="none" w:sz="0" w:space="0" w:color="auto"/>
        <w:right w:val="none" w:sz="0" w:space="0" w:color="auto"/>
      </w:divBdr>
    </w:div>
    <w:div w:id="1144354229">
      <w:bodyDiv w:val="1"/>
      <w:marLeft w:val="0"/>
      <w:marRight w:val="0"/>
      <w:marTop w:val="0"/>
      <w:marBottom w:val="0"/>
      <w:divBdr>
        <w:top w:val="none" w:sz="0" w:space="0" w:color="auto"/>
        <w:left w:val="none" w:sz="0" w:space="0" w:color="auto"/>
        <w:bottom w:val="none" w:sz="0" w:space="0" w:color="auto"/>
        <w:right w:val="none" w:sz="0" w:space="0" w:color="auto"/>
      </w:divBdr>
    </w:div>
    <w:div w:id="1145119350">
      <w:bodyDiv w:val="1"/>
      <w:marLeft w:val="0"/>
      <w:marRight w:val="0"/>
      <w:marTop w:val="0"/>
      <w:marBottom w:val="0"/>
      <w:divBdr>
        <w:top w:val="none" w:sz="0" w:space="0" w:color="auto"/>
        <w:left w:val="none" w:sz="0" w:space="0" w:color="auto"/>
        <w:bottom w:val="none" w:sz="0" w:space="0" w:color="auto"/>
        <w:right w:val="none" w:sz="0" w:space="0" w:color="auto"/>
      </w:divBdr>
    </w:div>
    <w:div w:id="1145391332">
      <w:bodyDiv w:val="1"/>
      <w:marLeft w:val="0"/>
      <w:marRight w:val="0"/>
      <w:marTop w:val="0"/>
      <w:marBottom w:val="0"/>
      <w:divBdr>
        <w:top w:val="none" w:sz="0" w:space="0" w:color="auto"/>
        <w:left w:val="none" w:sz="0" w:space="0" w:color="auto"/>
        <w:bottom w:val="none" w:sz="0" w:space="0" w:color="auto"/>
        <w:right w:val="none" w:sz="0" w:space="0" w:color="auto"/>
      </w:divBdr>
    </w:div>
    <w:div w:id="1145968426">
      <w:bodyDiv w:val="1"/>
      <w:marLeft w:val="0"/>
      <w:marRight w:val="0"/>
      <w:marTop w:val="0"/>
      <w:marBottom w:val="0"/>
      <w:divBdr>
        <w:top w:val="none" w:sz="0" w:space="0" w:color="auto"/>
        <w:left w:val="none" w:sz="0" w:space="0" w:color="auto"/>
        <w:bottom w:val="none" w:sz="0" w:space="0" w:color="auto"/>
        <w:right w:val="none" w:sz="0" w:space="0" w:color="auto"/>
      </w:divBdr>
    </w:div>
    <w:div w:id="1148672529">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5899285">
      <w:bodyDiv w:val="1"/>
      <w:marLeft w:val="0"/>
      <w:marRight w:val="0"/>
      <w:marTop w:val="0"/>
      <w:marBottom w:val="0"/>
      <w:divBdr>
        <w:top w:val="none" w:sz="0" w:space="0" w:color="auto"/>
        <w:left w:val="none" w:sz="0" w:space="0" w:color="auto"/>
        <w:bottom w:val="none" w:sz="0" w:space="0" w:color="auto"/>
        <w:right w:val="none" w:sz="0" w:space="0" w:color="auto"/>
      </w:divBdr>
    </w:div>
    <w:div w:id="1169370628">
      <w:bodyDiv w:val="1"/>
      <w:marLeft w:val="0"/>
      <w:marRight w:val="0"/>
      <w:marTop w:val="0"/>
      <w:marBottom w:val="0"/>
      <w:divBdr>
        <w:top w:val="none" w:sz="0" w:space="0" w:color="auto"/>
        <w:left w:val="none" w:sz="0" w:space="0" w:color="auto"/>
        <w:bottom w:val="none" w:sz="0" w:space="0" w:color="auto"/>
        <w:right w:val="none" w:sz="0" w:space="0" w:color="auto"/>
      </w:divBdr>
    </w:div>
    <w:div w:id="1171867517">
      <w:bodyDiv w:val="1"/>
      <w:marLeft w:val="0"/>
      <w:marRight w:val="0"/>
      <w:marTop w:val="0"/>
      <w:marBottom w:val="0"/>
      <w:divBdr>
        <w:top w:val="none" w:sz="0" w:space="0" w:color="auto"/>
        <w:left w:val="none" w:sz="0" w:space="0" w:color="auto"/>
        <w:bottom w:val="none" w:sz="0" w:space="0" w:color="auto"/>
        <w:right w:val="none" w:sz="0" w:space="0" w:color="auto"/>
      </w:divBdr>
    </w:div>
    <w:div w:id="1177689895">
      <w:bodyDiv w:val="1"/>
      <w:marLeft w:val="0"/>
      <w:marRight w:val="0"/>
      <w:marTop w:val="0"/>
      <w:marBottom w:val="0"/>
      <w:divBdr>
        <w:top w:val="none" w:sz="0" w:space="0" w:color="auto"/>
        <w:left w:val="none" w:sz="0" w:space="0" w:color="auto"/>
        <w:bottom w:val="none" w:sz="0" w:space="0" w:color="auto"/>
        <w:right w:val="none" w:sz="0" w:space="0" w:color="auto"/>
      </w:divBdr>
    </w:div>
    <w:div w:id="1182670814">
      <w:bodyDiv w:val="1"/>
      <w:marLeft w:val="0"/>
      <w:marRight w:val="0"/>
      <w:marTop w:val="0"/>
      <w:marBottom w:val="0"/>
      <w:divBdr>
        <w:top w:val="none" w:sz="0" w:space="0" w:color="auto"/>
        <w:left w:val="none" w:sz="0" w:space="0" w:color="auto"/>
        <w:bottom w:val="none" w:sz="0" w:space="0" w:color="auto"/>
        <w:right w:val="none" w:sz="0" w:space="0" w:color="auto"/>
      </w:divBdr>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7325919">
      <w:bodyDiv w:val="1"/>
      <w:marLeft w:val="0"/>
      <w:marRight w:val="0"/>
      <w:marTop w:val="0"/>
      <w:marBottom w:val="0"/>
      <w:divBdr>
        <w:top w:val="none" w:sz="0" w:space="0" w:color="auto"/>
        <w:left w:val="none" w:sz="0" w:space="0" w:color="auto"/>
        <w:bottom w:val="none" w:sz="0" w:space="0" w:color="auto"/>
        <w:right w:val="none" w:sz="0" w:space="0" w:color="auto"/>
      </w:divBdr>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3960794">
      <w:bodyDiv w:val="1"/>
      <w:marLeft w:val="0"/>
      <w:marRight w:val="0"/>
      <w:marTop w:val="0"/>
      <w:marBottom w:val="0"/>
      <w:divBdr>
        <w:top w:val="none" w:sz="0" w:space="0" w:color="auto"/>
        <w:left w:val="none" w:sz="0" w:space="0" w:color="auto"/>
        <w:bottom w:val="none" w:sz="0" w:space="0" w:color="auto"/>
        <w:right w:val="none" w:sz="0" w:space="0" w:color="auto"/>
      </w:divBdr>
    </w:div>
    <w:div w:id="1195114561">
      <w:bodyDiv w:val="1"/>
      <w:marLeft w:val="0"/>
      <w:marRight w:val="0"/>
      <w:marTop w:val="0"/>
      <w:marBottom w:val="0"/>
      <w:divBdr>
        <w:top w:val="none" w:sz="0" w:space="0" w:color="auto"/>
        <w:left w:val="none" w:sz="0" w:space="0" w:color="auto"/>
        <w:bottom w:val="none" w:sz="0" w:space="0" w:color="auto"/>
        <w:right w:val="none" w:sz="0" w:space="0" w:color="auto"/>
      </w:divBdr>
    </w:div>
    <w:div w:id="1195537010">
      <w:bodyDiv w:val="1"/>
      <w:marLeft w:val="0"/>
      <w:marRight w:val="0"/>
      <w:marTop w:val="0"/>
      <w:marBottom w:val="0"/>
      <w:divBdr>
        <w:top w:val="none" w:sz="0" w:space="0" w:color="auto"/>
        <w:left w:val="none" w:sz="0" w:space="0" w:color="auto"/>
        <w:bottom w:val="none" w:sz="0" w:space="0" w:color="auto"/>
        <w:right w:val="none" w:sz="0" w:space="0" w:color="auto"/>
      </w:divBdr>
    </w:div>
    <w:div w:id="1198546964">
      <w:bodyDiv w:val="1"/>
      <w:marLeft w:val="0"/>
      <w:marRight w:val="0"/>
      <w:marTop w:val="0"/>
      <w:marBottom w:val="0"/>
      <w:divBdr>
        <w:top w:val="none" w:sz="0" w:space="0" w:color="auto"/>
        <w:left w:val="none" w:sz="0" w:space="0" w:color="auto"/>
        <w:bottom w:val="none" w:sz="0" w:space="0" w:color="auto"/>
        <w:right w:val="none" w:sz="0" w:space="0" w:color="auto"/>
      </w:divBdr>
    </w:div>
    <w:div w:id="1205632939">
      <w:bodyDiv w:val="1"/>
      <w:marLeft w:val="0"/>
      <w:marRight w:val="0"/>
      <w:marTop w:val="0"/>
      <w:marBottom w:val="0"/>
      <w:divBdr>
        <w:top w:val="none" w:sz="0" w:space="0" w:color="auto"/>
        <w:left w:val="none" w:sz="0" w:space="0" w:color="auto"/>
        <w:bottom w:val="none" w:sz="0" w:space="0" w:color="auto"/>
        <w:right w:val="none" w:sz="0" w:space="0" w:color="auto"/>
      </w:divBdr>
    </w:div>
    <w:div w:id="1208226485">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21020219">
      <w:bodyDiv w:val="1"/>
      <w:marLeft w:val="0"/>
      <w:marRight w:val="0"/>
      <w:marTop w:val="0"/>
      <w:marBottom w:val="0"/>
      <w:divBdr>
        <w:top w:val="none" w:sz="0" w:space="0" w:color="auto"/>
        <w:left w:val="none" w:sz="0" w:space="0" w:color="auto"/>
        <w:bottom w:val="none" w:sz="0" w:space="0" w:color="auto"/>
        <w:right w:val="none" w:sz="0" w:space="0" w:color="auto"/>
      </w:divBdr>
    </w:div>
    <w:div w:id="1229421552">
      <w:bodyDiv w:val="1"/>
      <w:marLeft w:val="0"/>
      <w:marRight w:val="0"/>
      <w:marTop w:val="0"/>
      <w:marBottom w:val="0"/>
      <w:divBdr>
        <w:top w:val="none" w:sz="0" w:space="0" w:color="auto"/>
        <w:left w:val="none" w:sz="0" w:space="0" w:color="auto"/>
        <w:bottom w:val="none" w:sz="0" w:space="0" w:color="auto"/>
        <w:right w:val="none" w:sz="0" w:space="0" w:color="auto"/>
      </w:divBdr>
    </w:div>
    <w:div w:id="1229851164">
      <w:bodyDiv w:val="1"/>
      <w:marLeft w:val="0"/>
      <w:marRight w:val="0"/>
      <w:marTop w:val="0"/>
      <w:marBottom w:val="0"/>
      <w:divBdr>
        <w:top w:val="none" w:sz="0" w:space="0" w:color="auto"/>
        <w:left w:val="none" w:sz="0" w:space="0" w:color="auto"/>
        <w:bottom w:val="none" w:sz="0" w:space="0" w:color="auto"/>
        <w:right w:val="none" w:sz="0" w:space="0" w:color="auto"/>
      </w:divBdr>
    </w:div>
    <w:div w:id="1229880543">
      <w:bodyDiv w:val="1"/>
      <w:marLeft w:val="0"/>
      <w:marRight w:val="0"/>
      <w:marTop w:val="0"/>
      <w:marBottom w:val="0"/>
      <w:divBdr>
        <w:top w:val="none" w:sz="0" w:space="0" w:color="auto"/>
        <w:left w:val="none" w:sz="0" w:space="0" w:color="auto"/>
        <w:bottom w:val="none" w:sz="0" w:space="0" w:color="auto"/>
        <w:right w:val="none" w:sz="0" w:space="0" w:color="auto"/>
      </w:divBdr>
    </w:div>
    <w:div w:id="1230849933">
      <w:bodyDiv w:val="1"/>
      <w:marLeft w:val="0"/>
      <w:marRight w:val="0"/>
      <w:marTop w:val="0"/>
      <w:marBottom w:val="0"/>
      <w:divBdr>
        <w:top w:val="none" w:sz="0" w:space="0" w:color="auto"/>
        <w:left w:val="none" w:sz="0" w:space="0" w:color="auto"/>
        <w:bottom w:val="none" w:sz="0" w:space="0" w:color="auto"/>
        <w:right w:val="none" w:sz="0" w:space="0" w:color="auto"/>
      </w:divBdr>
    </w:div>
    <w:div w:id="1241982357">
      <w:bodyDiv w:val="1"/>
      <w:marLeft w:val="0"/>
      <w:marRight w:val="0"/>
      <w:marTop w:val="0"/>
      <w:marBottom w:val="0"/>
      <w:divBdr>
        <w:top w:val="none" w:sz="0" w:space="0" w:color="auto"/>
        <w:left w:val="none" w:sz="0" w:space="0" w:color="auto"/>
        <w:bottom w:val="none" w:sz="0" w:space="0" w:color="auto"/>
        <w:right w:val="none" w:sz="0" w:space="0" w:color="auto"/>
      </w:divBdr>
    </w:div>
    <w:div w:id="1249997815">
      <w:bodyDiv w:val="1"/>
      <w:marLeft w:val="0"/>
      <w:marRight w:val="0"/>
      <w:marTop w:val="0"/>
      <w:marBottom w:val="0"/>
      <w:divBdr>
        <w:top w:val="none" w:sz="0" w:space="0" w:color="auto"/>
        <w:left w:val="none" w:sz="0" w:space="0" w:color="auto"/>
        <w:bottom w:val="none" w:sz="0" w:space="0" w:color="auto"/>
        <w:right w:val="none" w:sz="0" w:space="0" w:color="auto"/>
      </w:divBdr>
    </w:div>
    <w:div w:id="1256128939">
      <w:bodyDiv w:val="1"/>
      <w:marLeft w:val="0"/>
      <w:marRight w:val="0"/>
      <w:marTop w:val="0"/>
      <w:marBottom w:val="0"/>
      <w:divBdr>
        <w:top w:val="none" w:sz="0" w:space="0" w:color="auto"/>
        <w:left w:val="none" w:sz="0" w:space="0" w:color="auto"/>
        <w:bottom w:val="none" w:sz="0" w:space="0" w:color="auto"/>
        <w:right w:val="none" w:sz="0" w:space="0" w:color="auto"/>
      </w:divBdr>
    </w:div>
    <w:div w:id="1264806470">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77371575">
      <w:bodyDiv w:val="1"/>
      <w:marLeft w:val="0"/>
      <w:marRight w:val="0"/>
      <w:marTop w:val="0"/>
      <w:marBottom w:val="0"/>
      <w:divBdr>
        <w:top w:val="none" w:sz="0" w:space="0" w:color="auto"/>
        <w:left w:val="none" w:sz="0" w:space="0" w:color="auto"/>
        <w:bottom w:val="none" w:sz="0" w:space="0" w:color="auto"/>
        <w:right w:val="none" w:sz="0" w:space="0" w:color="auto"/>
      </w:divBdr>
    </w:div>
    <w:div w:id="1277911539">
      <w:bodyDiv w:val="1"/>
      <w:marLeft w:val="0"/>
      <w:marRight w:val="0"/>
      <w:marTop w:val="0"/>
      <w:marBottom w:val="0"/>
      <w:divBdr>
        <w:top w:val="none" w:sz="0" w:space="0" w:color="auto"/>
        <w:left w:val="none" w:sz="0" w:space="0" w:color="auto"/>
        <w:bottom w:val="none" w:sz="0" w:space="0" w:color="auto"/>
        <w:right w:val="none" w:sz="0" w:space="0" w:color="auto"/>
      </w:divBdr>
    </w:div>
    <w:div w:id="1281106899">
      <w:bodyDiv w:val="1"/>
      <w:marLeft w:val="0"/>
      <w:marRight w:val="0"/>
      <w:marTop w:val="0"/>
      <w:marBottom w:val="0"/>
      <w:divBdr>
        <w:top w:val="none" w:sz="0" w:space="0" w:color="auto"/>
        <w:left w:val="none" w:sz="0" w:space="0" w:color="auto"/>
        <w:bottom w:val="none" w:sz="0" w:space="0" w:color="auto"/>
        <w:right w:val="none" w:sz="0" w:space="0" w:color="auto"/>
      </w:divBdr>
    </w:div>
    <w:div w:id="1282956073">
      <w:bodyDiv w:val="1"/>
      <w:marLeft w:val="0"/>
      <w:marRight w:val="0"/>
      <w:marTop w:val="0"/>
      <w:marBottom w:val="0"/>
      <w:divBdr>
        <w:top w:val="none" w:sz="0" w:space="0" w:color="auto"/>
        <w:left w:val="none" w:sz="0" w:space="0" w:color="auto"/>
        <w:bottom w:val="none" w:sz="0" w:space="0" w:color="auto"/>
        <w:right w:val="none" w:sz="0" w:space="0" w:color="auto"/>
      </w:divBdr>
    </w:div>
    <w:div w:id="1289121613">
      <w:bodyDiv w:val="1"/>
      <w:marLeft w:val="0"/>
      <w:marRight w:val="0"/>
      <w:marTop w:val="0"/>
      <w:marBottom w:val="0"/>
      <w:divBdr>
        <w:top w:val="none" w:sz="0" w:space="0" w:color="auto"/>
        <w:left w:val="none" w:sz="0" w:space="0" w:color="auto"/>
        <w:bottom w:val="none" w:sz="0" w:space="0" w:color="auto"/>
        <w:right w:val="none" w:sz="0" w:space="0" w:color="auto"/>
      </w:divBdr>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293245136">
      <w:bodyDiv w:val="1"/>
      <w:marLeft w:val="0"/>
      <w:marRight w:val="0"/>
      <w:marTop w:val="0"/>
      <w:marBottom w:val="0"/>
      <w:divBdr>
        <w:top w:val="none" w:sz="0" w:space="0" w:color="auto"/>
        <w:left w:val="none" w:sz="0" w:space="0" w:color="auto"/>
        <w:bottom w:val="none" w:sz="0" w:space="0" w:color="auto"/>
        <w:right w:val="none" w:sz="0" w:space="0" w:color="auto"/>
      </w:divBdr>
    </w:div>
    <w:div w:id="1296565874">
      <w:bodyDiv w:val="1"/>
      <w:marLeft w:val="0"/>
      <w:marRight w:val="0"/>
      <w:marTop w:val="0"/>
      <w:marBottom w:val="0"/>
      <w:divBdr>
        <w:top w:val="none" w:sz="0" w:space="0" w:color="auto"/>
        <w:left w:val="none" w:sz="0" w:space="0" w:color="auto"/>
        <w:bottom w:val="none" w:sz="0" w:space="0" w:color="auto"/>
        <w:right w:val="none" w:sz="0" w:space="0" w:color="auto"/>
      </w:divBdr>
    </w:div>
    <w:div w:id="1298298187">
      <w:bodyDiv w:val="1"/>
      <w:marLeft w:val="0"/>
      <w:marRight w:val="0"/>
      <w:marTop w:val="0"/>
      <w:marBottom w:val="0"/>
      <w:divBdr>
        <w:top w:val="none" w:sz="0" w:space="0" w:color="auto"/>
        <w:left w:val="none" w:sz="0" w:space="0" w:color="auto"/>
        <w:bottom w:val="none" w:sz="0" w:space="0" w:color="auto"/>
        <w:right w:val="none" w:sz="0" w:space="0" w:color="auto"/>
      </w:divBdr>
    </w:div>
    <w:div w:id="1302149269">
      <w:bodyDiv w:val="1"/>
      <w:marLeft w:val="0"/>
      <w:marRight w:val="0"/>
      <w:marTop w:val="0"/>
      <w:marBottom w:val="0"/>
      <w:divBdr>
        <w:top w:val="none" w:sz="0" w:space="0" w:color="auto"/>
        <w:left w:val="none" w:sz="0" w:space="0" w:color="auto"/>
        <w:bottom w:val="none" w:sz="0" w:space="0" w:color="auto"/>
        <w:right w:val="none" w:sz="0" w:space="0" w:color="auto"/>
      </w:divBdr>
    </w:div>
    <w:div w:id="1319770627">
      <w:bodyDiv w:val="1"/>
      <w:marLeft w:val="0"/>
      <w:marRight w:val="0"/>
      <w:marTop w:val="0"/>
      <w:marBottom w:val="0"/>
      <w:divBdr>
        <w:top w:val="none" w:sz="0" w:space="0" w:color="auto"/>
        <w:left w:val="none" w:sz="0" w:space="0" w:color="auto"/>
        <w:bottom w:val="none" w:sz="0" w:space="0" w:color="auto"/>
        <w:right w:val="none" w:sz="0" w:space="0" w:color="auto"/>
      </w:divBdr>
    </w:div>
    <w:div w:id="1321539753">
      <w:bodyDiv w:val="1"/>
      <w:marLeft w:val="0"/>
      <w:marRight w:val="0"/>
      <w:marTop w:val="0"/>
      <w:marBottom w:val="0"/>
      <w:divBdr>
        <w:top w:val="none" w:sz="0" w:space="0" w:color="auto"/>
        <w:left w:val="none" w:sz="0" w:space="0" w:color="auto"/>
        <w:bottom w:val="none" w:sz="0" w:space="0" w:color="auto"/>
        <w:right w:val="none" w:sz="0" w:space="0" w:color="auto"/>
      </w:divBdr>
    </w:div>
    <w:div w:id="1328288170">
      <w:bodyDiv w:val="1"/>
      <w:marLeft w:val="0"/>
      <w:marRight w:val="0"/>
      <w:marTop w:val="0"/>
      <w:marBottom w:val="0"/>
      <w:divBdr>
        <w:top w:val="none" w:sz="0" w:space="0" w:color="auto"/>
        <w:left w:val="none" w:sz="0" w:space="0" w:color="auto"/>
        <w:bottom w:val="none" w:sz="0" w:space="0" w:color="auto"/>
        <w:right w:val="none" w:sz="0" w:space="0" w:color="auto"/>
      </w:divBdr>
    </w:div>
    <w:div w:id="1338264866">
      <w:bodyDiv w:val="1"/>
      <w:marLeft w:val="0"/>
      <w:marRight w:val="0"/>
      <w:marTop w:val="0"/>
      <w:marBottom w:val="0"/>
      <w:divBdr>
        <w:top w:val="none" w:sz="0" w:space="0" w:color="auto"/>
        <w:left w:val="none" w:sz="0" w:space="0" w:color="auto"/>
        <w:bottom w:val="none" w:sz="0" w:space="0" w:color="auto"/>
        <w:right w:val="none" w:sz="0" w:space="0" w:color="auto"/>
      </w:divBdr>
    </w:div>
    <w:div w:id="1341395370">
      <w:bodyDiv w:val="1"/>
      <w:marLeft w:val="0"/>
      <w:marRight w:val="0"/>
      <w:marTop w:val="0"/>
      <w:marBottom w:val="0"/>
      <w:divBdr>
        <w:top w:val="none" w:sz="0" w:space="0" w:color="auto"/>
        <w:left w:val="none" w:sz="0" w:space="0" w:color="auto"/>
        <w:bottom w:val="none" w:sz="0" w:space="0" w:color="auto"/>
        <w:right w:val="none" w:sz="0" w:space="0" w:color="auto"/>
      </w:divBdr>
    </w:div>
    <w:div w:id="1344356851">
      <w:bodyDiv w:val="1"/>
      <w:marLeft w:val="0"/>
      <w:marRight w:val="0"/>
      <w:marTop w:val="0"/>
      <w:marBottom w:val="0"/>
      <w:divBdr>
        <w:top w:val="none" w:sz="0" w:space="0" w:color="auto"/>
        <w:left w:val="none" w:sz="0" w:space="0" w:color="auto"/>
        <w:bottom w:val="none" w:sz="0" w:space="0" w:color="auto"/>
        <w:right w:val="none" w:sz="0" w:space="0" w:color="auto"/>
      </w:divBdr>
    </w:div>
    <w:div w:id="1346858621">
      <w:bodyDiv w:val="1"/>
      <w:marLeft w:val="0"/>
      <w:marRight w:val="0"/>
      <w:marTop w:val="0"/>
      <w:marBottom w:val="0"/>
      <w:divBdr>
        <w:top w:val="none" w:sz="0" w:space="0" w:color="auto"/>
        <w:left w:val="none" w:sz="0" w:space="0" w:color="auto"/>
        <w:bottom w:val="none" w:sz="0" w:space="0" w:color="auto"/>
        <w:right w:val="none" w:sz="0" w:space="0" w:color="auto"/>
      </w:divBdr>
    </w:div>
    <w:div w:id="1348093395">
      <w:bodyDiv w:val="1"/>
      <w:marLeft w:val="0"/>
      <w:marRight w:val="0"/>
      <w:marTop w:val="0"/>
      <w:marBottom w:val="0"/>
      <w:divBdr>
        <w:top w:val="none" w:sz="0" w:space="0" w:color="auto"/>
        <w:left w:val="none" w:sz="0" w:space="0" w:color="auto"/>
        <w:bottom w:val="none" w:sz="0" w:space="0" w:color="auto"/>
        <w:right w:val="none" w:sz="0" w:space="0" w:color="auto"/>
      </w:divBdr>
    </w:div>
    <w:div w:id="1353647383">
      <w:bodyDiv w:val="1"/>
      <w:marLeft w:val="0"/>
      <w:marRight w:val="0"/>
      <w:marTop w:val="0"/>
      <w:marBottom w:val="0"/>
      <w:divBdr>
        <w:top w:val="none" w:sz="0" w:space="0" w:color="auto"/>
        <w:left w:val="none" w:sz="0" w:space="0" w:color="auto"/>
        <w:bottom w:val="none" w:sz="0" w:space="0" w:color="auto"/>
        <w:right w:val="none" w:sz="0" w:space="0" w:color="auto"/>
      </w:divBdr>
    </w:div>
    <w:div w:id="1361124445">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4673228">
      <w:bodyDiv w:val="1"/>
      <w:marLeft w:val="0"/>
      <w:marRight w:val="0"/>
      <w:marTop w:val="0"/>
      <w:marBottom w:val="0"/>
      <w:divBdr>
        <w:top w:val="none" w:sz="0" w:space="0" w:color="auto"/>
        <w:left w:val="none" w:sz="0" w:space="0" w:color="auto"/>
        <w:bottom w:val="none" w:sz="0" w:space="0" w:color="auto"/>
        <w:right w:val="none" w:sz="0" w:space="0" w:color="auto"/>
      </w:divBdr>
    </w:div>
    <w:div w:id="1367366002">
      <w:bodyDiv w:val="1"/>
      <w:marLeft w:val="0"/>
      <w:marRight w:val="0"/>
      <w:marTop w:val="0"/>
      <w:marBottom w:val="0"/>
      <w:divBdr>
        <w:top w:val="none" w:sz="0" w:space="0" w:color="auto"/>
        <w:left w:val="none" w:sz="0" w:space="0" w:color="auto"/>
        <w:bottom w:val="none" w:sz="0" w:space="0" w:color="auto"/>
        <w:right w:val="none" w:sz="0" w:space="0" w:color="auto"/>
      </w:divBdr>
    </w:div>
    <w:div w:id="1372077972">
      <w:bodyDiv w:val="1"/>
      <w:marLeft w:val="0"/>
      <w:marRight w:val="0"/>
      <w:marTop w:val="0"/>
      <w:marBottom w:val="0"/>
      <w:divBdr>
        <w:top w:val="none" w:sz="0" w:space="0" w:color="auto"/>
        <w:left w:val="none" w:sz="0" w:space="0" w:color="auto"/>
        <w:bottom w:val="none" w:sz="0" w:space="0" w:color="auto"/>
        <w:right w:val="none" w:sz="0" w:space="0" w:color="auto"/>
      </w:divBdr>
    </w:div>
    <w:div w:id="1373649959">
      <w:bodyDiv w:val="1"/>
      <w:marLeft w:val="0"/>
      <w:marRight w:val="0"/>
      <w:marTop w:val="0"/>
      <w:marBottom w:val="0"/>
      <w:divBdr>
        <w:top w:val="none" w:sz="0" w:space="0" w:color="auto"/>
        <w:left w:val="none" w:sz="0" w:space="0" w:color="auto"/>
        <w:bottom w:val="none" w:sz="0" w:space="0" w:color="auto"/>
        <w:right w:val="none" w:sz="0" w:space="0" w:color="auto"/>
      </w:divBdr>
    </w:div>
    <w:div w:id="1380130422">
      <w:bodyDiv w:val="1"/>
      <w:marLeft w:val="0"/>
      <w:marRight w:val="0"/>
      <w:marTop w:val="0"/>
      <w:marBottom w:val="0"/>
      <w:divBdr>
        <w:top w:val="none" w:sz="0" w:space="0" w:color="auto"/>
        <w:left w:val="none" w:sz="0" w:space="0" w:color="auto"/>
        <w:bottom w:val="none" w:sz="0" w:space="0" w:color="auto"/>
        <w:right w:val="none" w:sz="0" w:space="0" w:color="auto"/>
      </w:divBdr>
    </w:div>
    <w:div w:id="1388408123">
      <w:bodyDiv w:val="1"/>
      <w:marLeft w:val="0"/>
      <w:marRight w:val="0"/>
      <w:marTop w:val="0"/>
      <w:marBottom w:val="0"/>
      <w:divBdr>
        <w:top w:val="none" w:sz="0" w:space="0" w:color="auto"/>
        <w:left w:val="none" w:sz="0" w:space="0" w:color="auto"/>
        <w:bottom w:val="none" w:sz="0" w:space="0" w:color="auto"/>
        <w:right w:val="none" w:sz="0" w:space="0" w:color="auto"/>
      </w:divBdr>
    </w:div>
    <w:div w:id="1390036632">
      <w:bodyDiv w:val="1"/>
      <w:marLeft w:val="0"/>
      <w:marRight w:val="0"/>
      <w:marTop w:val="0"/>
      <w:marBottom w:val="0"/>
      <w:divBdr>
        <w:top w:val="none" w:sz="0" w:space="0" w:color="auto"/>
        <w:left w:val="none" w:sz="0" w:space="0" w:color="auto"/>
        <w:bottom w:val="none" w:sz="0" w:space="0" w:color="auto"/>
        <w:right w:val="none" w:sz="0" w:space="0" w:color="auto"/>
      </w:divBdr>
    </w:div>
    <w:div w:id="1392263677">
      <w:bodyDiv w:val="1"/>
      <w:marLeft w:val="0"/>
      <w:marRight w:val="0"/>
      <w:marTop w:val="0"/>
      <w:marBottom w:val="0"/>
      <w:divBdr>
        <w:top w:val="none" w:sz="0" w:space="0" w:color="auto"/>
        <w:left w:val="none" w:sz="0" w:space="0" w:color="auto"/>
        <w:bottom w:val="none" w:sz="0" w:space="0" w:color="auto"/>
        <w:right w:val="none" w:sz="0" w:space="0" w:color="auto"/>
      </w:divBdr>
    </w:div>
    <w:div w:id="1404641567">
      <w:bodyDiv w:val="1"/>
      <w:marLeft w:val="0"/>
      <w:marRight w:val="0"/>
      <w:marTop w:val="0"/>
      <w:marBottom w:val="0"/>
      <w:divBdr>
        <w:top w:val="none" w:sz="0" w:space="0" w:color="auto"/>
        <w:left w:val="none" w:sz="0" w:space="0" w:color="auto"/>
        <w:bottom w:val="none" w:sz="0" w:space="0" w:color="auto"/>
        <w:right w:val="none" w:sz="0" w:space="0" w:color="auto"/>
      </w:divBdr>
    </w:div>
    <w:div w:id="1404983382">
      <w:bodyDiv w:val="1"/>
      <w:marLeft w:val="0"/>
      <w:marRight w:val="0"/>
      <w:marTop w:val="0"/>
      <w:marBottom w:val="0"/>
      <w:divBdr>
        <w:top w:val="none" w:sz="0" w:space="0" w:color="auto"/>
        <w:left w:val="none" w:sz="0" w:space="0" w:color="auto"/>
        <w:bottom w:val="none" w:sz="0" w:space="0" w:color="auto"/>
        <w:right w:val="none" w:sz="0" w:space="0" w:color="auto"/>
      </w:divBdr>
    </w:div>
    <w:div w:id="1410039664">
      <w:bodyDiv w:val="1"/>
      <w:marLeft w:val="0"/>
      <w:marRight w:val="0"/>
      <w:marTop w:val="0"/>
      <w:marBottom w:val="0"/>
      <w:divBdr>
        <w:top w:val="none" w:sz="0" w:space="0" w:color="auto"/>
        <w:left w:val="none" w:sz="0" w:space="0" w:color="auto"/>
        <w:bottom w:val="none" w:sz="0" w:space="0" w:color="auto"/>
        <w:right w:val="none" w:sz="0" w:space="0" w:color="auto"/>
      </w:divBdr>
    </w:div>
    <w:div w:id="1420372846">
      <w:bodyDiv w:val="1"/>
      <w:marLeft w:val="0"/>
      <w:marRight w:val="0"/>
      <w:marTop w:val="0"/>
      <w:marBottom w:val="0"/>
      <w:divBdr>
        <w:top w:val="none" w:sz="0" w:space="0" w:color="auto"/>
        <w:left w:val="none" w:sz="0" w:space="0" w:color="auto"/>
        <w:bottom w:val="none" w:sz="0" w:space="0" w:color="auto"/>
        <w:right w:val="none" w:sz="0" w:space="0" w:color="auto"/>
      </w:divBdr>
    </w:div>
    <w:div w:id="1438913288">
      <w:bodyDiv w:val="1"/>
      <w:marLeft w:val="0"/>
      <w:marRight w:val="0"/>
      <w:marTop w:val="0"/>
      <w:marBottom w:val="0"/>
      <w:divBdr>
        <w:top w:val="none" w:sz="0" w:space="0" w:color="auto"/>
        <w:left w:val="none" w:sz="0" w:space="0" w:color="auto"/>
        <w:bottom w:val="none" w:sz="0" w:space="0" w:color="auto"/>
        <w:right w:val="none" w:sz="0" w:space="0" w:color="auto"/>
      </w:divBdr>
    </w:div>
    <w:div w:id="1439639159">
      <w:bodyDiv w:val="1"/>
      <w:marLeft w:val="0"/>
      <w:marRight w:val="0"/>
      <w:marTop w:val="0"/>
      <w:marBottom w:val="0"/>
      <w:divBdr>
        <w:top w:val="none" w:sz="0" w:space="0" w:color="auto"/>
        <w:left w:val="none" w:sz="0" w:space="0" w:color="auto"/>
        <w:bottom w:val="none" w:sz="0" w:space="0" w:color="auto"/>
        <w:right w:val="none" w:sz="0" w:space="0" w:color="auto"/>
      </w:divBdr>
    </w:div>
    <w:div w:id="1444567998">
      <w:bodyDiv w:val="1"/>
      <w:marLeft w:val="0"/>
      <w:marRight w:val="0"/>
      <w:marTop w:val="0"/>
      <w:marBottom w:val="0"/>
      <w:divBdr>
        <w:top w:val="none" w:sz="0" w:space="0" w:color="auto"/>
        <w:left w:val="none" w:sz="0" w:space="0" w:color="auto"/>
        <w:bottom w:val="none" w:sz="0" w:space="0" w:color="auto"/>
        <w:right w:val="none" w:sz="0" w:space="0" w:color="auto"/>
      </w:divBdr>
    </w:div>
    <w:div w:id="1452672090">
      <w:bodyDiv w:val="1"/>
      <w:marLeft w:val="0"/>
      <w:marRight w:val="0"/>
      <w:marTop w:val="0"/>
      <w:marBottom w:val="0"/>
      <w:divBdr>
        <w:top w:val="none" w:sz="0" w:space="0" w:color="auto"/>
        <w:left w:val="none" w:sz="0" w:space="0" w:color="auto"/>
        <w:bottom w:val="none" w:sz="0" w:space="0" w:color="auto"/>
        <w:right w:val="none" w:sz="0" w:space="0" w:color="auto"/>
      </w:divBdr>
    </w:div>
    <w:div w:id="1453211441">
      <w:bodyDiv w:val="1"/>
      <w:marLeft w:val="0"/>
      <w:marRight w:val="0"/>
      <w:marTop w:val="0"/>
      <w:marBottom w:val="0"/>
      <w:divBdr>
        <w:top w:val="none" w:sz="0" w:space="0" w:color="auto"/>
        <w:left w:val="none" w:sz="0" w:space="0" w:color="auto"/>
        <w:bottom w:val="none" w:sz="0" w:space="0" w:color="auto"/>
        <w:right w:val="none" w:sz="0" w:space="0" w:color="auto"/>
      </w:divBdr>
    </w:div>
    <w:div w:id="1458327827">
      <w:bodyDiv w:val="1"/>
      <w:marLeft w:val="0"/>
      <w:marRight w:val="0"/>
      <w:marTop w:val="0"/>
      <w:marBottom w:val="0"/>
      <w:divBdr>
        <w:top w:val="none" w:sz="0" w:space="0" w:color="auto"/>
        <w:left w:val="none" w:sz="0" w:space="0" w:color="auto"/>
        <w:bottom w:val="none" w:sz="0" w:space="0" w:color="auto"/>
        <w:right w:val="none" w:sz="0" w:space="0" w:color="auto"/>
      </w:divBdr>
    </w:div>
    <w:div w:id="145995594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467772151">
      <w:bodyDiv w:val="1"/>
      <w:marLeft w:val="0"/>
      <w:marRight w:val="0"/>
      <w:marTop w:val="0"/>
      <w:marBottom w:val="0"/>
      <w:divBdr>
        <w:top w:val="none" w:sz="0" w:space="0" w:color="auto"/>
        <w:left w:val="none" w:sz="0" w:space="0" w:color="auto"/>
        <w:bottom w:val="none" w:sz="0" w:space="0" w:color="auto"/>
        <w:right w:val="none" w:sz="0" w:space="0" w:color="auto"/>
      </w:divBdr>
    </w:div>
    <w:div w:id="1474785957">
      <w:bodyDiv w:val="1"/>
      <w:marLeft w:val="0"/>
      <w:marRight w:val="0"/>
      <w:marTop w:val="0"/>
      <w:marBottom w:val="0"/>
      <w:divBdr>
        <w:top w:val="none" w:sz="0" w:space="0" w:color="auto"/>
        <w:left w:val="none" w:sz="0" w:space="0" w:color="auto"/>
        <w:bottom w:val="none" w:sz="0" w:space="0" w:color="auto"/>
        <w:right w:val="none" w:sz="0" w:space="0" w:color="auto"/>
      </w:divBdr>
    </w:div>
    <w:div w:id="1476332402">
      <w:bodyDiv w:val="1"/>
      <w:marLeft w:val="0"/>
      <w:marRight w:val="0"/>
      <w:marTop w:val="0"/>
      <w:marBottom w:val="0"/>
      <w:divBdr>
        <w:top w:val="none" w:sz="0" w:space="0" w:color="auto"/>
        <w:left w:val="none" w:sz="0" w:space="0" w:color="auto"/>
        <w:bottom w:val="none" w:sz="0" w:space="0" w:color="auto"/>
        <w:right w:val="none" w:sz="0" w:space="0" w:color="auto"/>
      </w:divBdr>
    </w:div>
    <w:div w:id="1476488665">
      <w:bodyDiv w:val="1"/>
      <w:marLeft w:val="0"/>
      <w:marRight w:val="0"/>
      <w:marTop w:val="0"/>
      <w:marBottom w:val="0"/>
      <w:divBdr>
        <w:top w:val="none" w:sz="0" w:space="0" w:color="auto"/>
        <w:left w:val="none" w:sz="0" w:space="0" w:color="auto"/>
        <w:bottom w:val="none" w:sz="0" w:space="0" w:color="auto"/>
        <w:right w:val="none" w:sz="0" w:space="0" w:color="auto"/>
      </w:divBdr>
    </w:div>
    <w:div w:id="1493527882">
      <w:bodyDiv w:val="1"/>
      <w:marLeft w:val="0"/>
      <w:marRight w:val="0"/>
      <w:marTop w:val="0"/>
      <w:marBottom w:val="0"/>
      <w:divBdr>
        <w:top w:val="none" w:sz="0" w:space="0" w:color="auto"/>
        <w:left w:val="none" w:sz="0" w:space="0" w:color="auto"/>
        <w:bottom w:val="none" w:sz="0" w:space="0" w:color="auto"/>
        <w:right w:val="none" w:sz="0" w:space="0" w:color="auto"/>
      </w:divBdr>
    </w:div>
    <w:div w:id="1497723991">
      <w:bodyDiv w:val="1"/>
      <w:marLeft w:val="0"/>
      <w:marRight w:val="0"/>
      <w:marTop w:val="0"/>
      <w:marBottom w:val="0"/>
      <w:divBdr>
        <w:top w:val="none" w:sz="0" w:space="0" w:color="auto"/>
        <w:left w:val="none" w:sz="0" w:space="0" w:color="auto"/>
        <w:bottom w:val="none" w:sz="0" w:space="0" w:color="auto"/>
        <w:right w:val="none" w:sz="0" w:space="0" w:color="auto"/>
      </w:divBdr>
    </w:div>
    <w:div w:id="1504465936">
      <w:bodyDiv w:val="1"/>
      <w:marLeft w:val="0"/>
      <w:marRight w:val="0"/>
      <w:marTop w:val="0"/>
      <w:marBottom w:val="0"/>
      <w:divBdr>
        <w:top w:val="none" w:sz="0" w:space="0" w:color="auto"/>
        <w:left w:val="none" w:sz="0" w:space="0" w:color="auto"/>
        <w:bottom w:val="none" w:sz="0" w:space="0" w:color="auto"/>
        <w:right w:val="none" w:sz="0" w:space="0" w:color="auto"/>
      </w:divBdr>
    </w:div>
    <w:div w:id="1519197468">
      <w:bodyDiv w:val="1"/>
      <w:marLeft w:val="0"/>
      <w:marRight w:val="0"/>
      <w:marTop w:val="0"/>
      <w:marBottom w:val="0"/>
      <w:divBdr>
        <w:top w:val="none" w:sz="0" w:space="0" w:color="auto"/>
        <w:left w:val="none" w:sz="0" w:space="0" w:color="auto"/>
        <w:bottom w:val="none" w:sz="0" w:space="0" w:color="auto"/>
        <w:right w:val="none" w:sz="0" w:space="0" w:color="auto"/>
      </w:divBdr>
    </w:div>
    <w:div w:id="1521580227">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7863671">
      <w:bodyDiv w:val="1"/>
      <w:marLeft w:val="0"/>
      <w:marRight w:val="0"/>
      <w:marTop w:val="0"/>
      <w:marBottom w:val="0"/>
      <w:divBdr>
        <w:top w:val="none" w:sz="0" w:space="0" w:color="auto"/>
        <w:left w:val="none" w:sz="0" w:space="0" w:color="auto"/>
        <w:bottom w:val="none" w:sz="0" w:space="0" w:color="auto"/>
        <w:right w:val="none" w:sz="0" w:space="0" w:color="auto"/>
      </w:divBdr>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39778090">
      <w:bodyDiv w:val="1"/>
      <w:marLeft w:val="0"/>
      <w:marRight w:val="0"/>
      <w:marTop w:val="0"/>
      <w:marBottom w:val="0"/>
      <w:divBdr>
        <w:top w:val="none" w:sz="0" w:space="0" w:color="auto"/>
        <w:left w:val="none" w:sz="0" w:space="0" w:color="auto"/>
        <w:bottom w:val="none" w:sz="0" w:space="0" w:color="auto"/>
        <w:right w:val="none" w:sz="0" w:space="0" w:color="auto"/>
      </w:divBdr>
    </w:div>
    <w:div w:id="1544754737">
      <w:bodyDiv w:val="1"/>
      <w:marLeft w:val="0"/>
      <w:marRight w:val="0"/>
      <w:marTop w:val="0"/>
      <w:marBottom w:val="0"/>
      <w:divBdr>
        <w:top w:val="none" w:sz="0" w:space="0" w:color="auto"/>
        <w:left w:val="none" w:sz="0" w:space="0" w:color="auto"/>
        <w:bottom w:val="none" w:sz="0" w:space="0" w:color="auto"/>
        <w:right w:val="none" w:sz="0" w:space="0" w:color="auto"/>
      </w:divBdr>
    </w:div>
    <w:div w:id="1546064040">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5337920">
      <w:bodyDiv w:val="1"/>
      <w:marLeft w:val="0"/>
      <w:marRight w:val="0"/>
      <w:marTop w:val="0"/>
      <w:marBottom w:val="0"/>
      <w:divBdr>
        <w:top w:val="none" w:sz="0" w:space="0" w:color="auto"/>
        <w:left w:val="none" w:sz="0" w:space="0" w:color="auto"/>
        <w:bottom w:val="none" w:sz="0" w:space="0" w:color="auto"/>
        <w:right w:val="none" w:sz="0" w:space="0" w:color="auto"/>
      </w:divBdr>
    </w:div>
    <w:div w:id="1567453688">
      <w:bodyDiv w:val="1"/>
      <w:marLeft w:val="0"/>
      <w:marRight w:val="0"/>
      <w:marTop w:val="0"/>
      <w:marBottom w:val="0"/>
      <w:divBdr>
        <w:top w:val="none" w:sz="0" w:space="0" w:color="auto"/>
        <w:left w:val="none" w:sz="0" w:space="0" w:color="auto"/>
        <w:bottom w:val="none" w:sz="0" w:space="0" w:color="auto"/>
        <w:right w:val="none" w:sz="0" w:space="0" w:color="auto"/>
      </w:divBdr>
    </w:div>
    <w:div w:id="1568109473">
      <w:bodyDiv w:val="1"/>
      <w:marLeft w:val="0"/>
      <w:marRight w:val="0"/>
      <w:marTop w:val="0"/>
      <w:marBottom w:val="0"/>
      <w:divBdr>
        <w:top w:val="none" w:sz="0" w:space="0" w:color="auto"/>
        <w:left w:val="none" w:sz="0" w:space="0" w:color="auto"/>
        <w:bottom w:val="none" w:sz="0" w:space="0" w:color="auto"/>
        <w:right w:val="none" w:sz="0" w:space="0" w:color="auto"/>
      </w:divBdr>
    </w:div>
    <w:div w:id="1576164549">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377338">
      <w:bodyDiv w:val="1"/>
      <w:marLeft w:val="0"/>
      <w:marRight w:val="0"/>
      <w:marTop w:val="0"/>
      <w:marBottom w:val="0"/>
      <w:divBdr>
        <w:top w:val="none" w:sz="0" w:space="0" w:color="auto"/>
        <w:left w:val="none" w:sz="0" w:space="0" w:color="auto"/>
        <w:bottom w:val="none" w:sz="0" w:space="0" w:color="auto"/>
        <w:right w:val="none" w:sz="0" w:space="0" w:color="auto"/>
      </w:divBdr>
    </w:div>
    <w:div w:id="1603030634">
      <w:bodyDiv w:val="1"/>
      <w:marLeft w:val="0"/>
      <w:marRight w:val="0"/>
      <w:marTop w:val="0"/>
      <w:marBottom w:val="0"/>
      <w:divBdr>
        <w:top w:val="none" w:sz="0" w:space="0" w:color="auto"/>
        <w:left w:val="none" w:sz="0" w:space="0" w:color="auto"/>
        <w:bottom w:val="none" w:sz="0" w:space="0" w:color="auto"/>
        <w:right w:val="none" w:sz="0" w:space="0" w:color="auto"/>
      </w:divBdr>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6385514">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18029807">
      <w:bodyDiv w:val="1"/>
      <w:marLeft w:val="0"/>
      <w:marRight w:val="0"/>
      <w:marTop w:val="0"/>
      <w:marBottom w:val="0"/>
      <w:divBdr>
        <w:top w:val="none" w:sz="0" w:space="0" w:color="auto"/>
        <w:left w:val="none" w:sz="0" w:space="0" w:color="auto"/>
        <w:bottom w:val="none" w:sz="0" w:space="0" w:color="auto"/>
        <w:right w:val="none" w:sz="0" w:space="0" w:color="auto"/>
      </w:divBdr>
    </w:div>
    <w:div w:id="1620641618">
      <w:bodyDiv w:val="1"/>
      <w:marLeft w:val="0"/>
      <w:marRight w:val="0"/>
      <w:marTop w:val="0"/>
      <w:marBottom w:val="0"/>
      <w:divBdr>
        <w:top w:val="none" w:sz="0" w:space="0" w:color="auto"/>
        <w:left w:val="none" w:sz="0" w:space="0" w:color="auto"/>
        <w:bottom w:val="none" w:sz="0" w:space="0" w:color="auto"/>
        <w:right w:val="none" w:sz="0" w:space="0" w:color="auto"/>
      </w:divBdr>
    </w:div>
    <w:div w:id="1626884189">
      <w:bodyDiv w:val="1"/>
      <w:marLeft w:val="0"/>
      <w:marRight w:val="0"/>
      <w:marTop w:val="0"/>
      <w:marBottom w:val="0"/>
      <w:divBdr>
        <w:top w:val="none" w:sz="0" w:space="0" w:color="auto"/>
        <w:left w:val="none" w:sz="0" w:space="0" w:color="auto"/>
        <w:bottom w:val="none" w:sz="0" w:space="0" w:color="auto"/>
        <w:right w:val="none" w:sz="0" w:space="0" w:color="auto"/>
      </w:divBdr>
    </w:div>
    <w:div w:id="1629779114">
      <w:bodyDiv w:val="1"/>
      <w:marLeft w:val="0"/>
      <w:marRight w:val="0"/>
      <w:marTop w:val="0"/>
      <w:marBottom w:val="0"/>
      <w:divBdr>
        <w:top w:val="none" w:sz="0" w:space="0" w:color="auto"/>
        <w:left w:val="none" w:sz="0" w:space="0" w:color="auto"/>
        <w:bottom w:val="none" w:sz="0" w:space="0" w:color="auto"/>
        <w:right w:val="none" w:sz="0" w:space="0" w:color="auto"/>
      </w:divBdr>
    </w:div>
    <w:div w:id="1629821427">
      <w:bodyDiv w:val="1"/>
      <w:marLeft w:val="0"/>
      <w:marRight w:val="0"/>
      <w:marTop w:val="0"/>
      <w:marBottom w:val="0"/>
      <w:divBdr>
        <w:top w:val="none" w:sz="0" w:space="0" w:color="auto"/>
        <w:left w:val="none" w:sz="0" w:space="0" w:color="auto"/>
        <w:bottom w:val="none" w:sz="0" w:space="0" w:color="auto"/>
        <w:right w:val="none" w:sz="0" w:space="0" w:color="auto"/>
      </w:divBdr>
    </w:div>
    <w:div w:id="1637177700">
      <w:bodyDiv w:val="1"/>
      <w:marLeft w:val="0"/>
      <w:marRight w:val="0"/>
      <w:marTop w:val="0"/>
      <w:marBottom w:val="0"/>
      <w:divBdr>
        <w:top w:val="none" w:sz="0" w:space="0" w:color="auto"/>
        <w:left w:val="none" w:sz="0" w:space="0" w:color="auto"/>
        <w:bottom w:val="none" w:sz="0" w:space="0" w:color="auto"/>
        <w:right w:val="none" w:sz="0" w:space="0" w:color="auto"/>
      </w:divBdr>
    </w:div>
    <w:div w:id="1638292387">
      <w:bodyDiv w:val="1"/>
      <w:marLeft w:val="0"/>
      <w:marRight w:val="0"/>
      <w:marTop w:val="0"/>
      <w:marBottom w:val="0"/>
      <w:divBdr>
        <w:top w:val="none" w:sz="0" w:space="0" w:color="auto"/>
        <w:left w:val="none" w:sz="0" w:space="0" w:color="auto"/>
        <w:bottom w:val="none" w:sz="0" w:space="0" w:color="auto"/>
        <w:right w:val="none" w:sz="0" w:space="0" w:color="auto"/>
      </w:divBdr>
    </w:div>
    <w:div w:id="1644312575">
      <w:bodyDiv w:val="1"/>
      <w:marLeft w:val="0"/>
      <w:marRight w:val="0"/>
      <w:marTop w:val="0"/>
      <w:marBottom w:val="0"/>
      <w:divBdr>
        <w:top w:val="none" w:sz="0" w:space="0" w:color="auto"/>
        <w:left w:val="none" w:sz="0" w:space="0" w:color="auto"/>
        <w:bottom w:val="none" w:sz="0" w:space="0" w:color="auto"/>
        <w:right w:val="none" w:sz="0" w:space="0" w:color="auto"/>
      </w:divBdr>
    </w:div>
    <w:div w:id="1646666365">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958043">
      <w:bodyDiv w:val="1"/>
      <w:marLeft w:val="0"/>
      <w:marRight w:val="0"/>
      <w:marTop w:val="0"/>
      <w:marBottom w:val="0"/>
      <w:divBdr>
        <w:top w:val="none" w:sz="0" w:space="0" w:color="auto"/>
        <w:left w:val="none" w:sz="0" w:space="0" w:color="auto"/>
        <w:bottom w:val="none" w:sz="0" w:space="0" w:color="auto"/>
        <w:right w:val="none" w:sz="0" w:space="0" w:color="auto"/>
      </w:divBdr>
    </w:div>
    <w:div w:id="1658725547">
      <w:bodyDiv w:val="1"/>
      <w:marLeft w:val="0"/>
      <w:marRight w:val="0"/>
      <w:marTop w:val="0"/>
      <w:marBottom w:val="0"/>
      <w:divBdr>
        <w:top w:val="none" w:sz="0" w:space="0" w:color="auto"/>
        <w:left w:val="none" w:sz="0" w:space="0" w:color="auto"/>
        <w:bottom w:val="none" w:sz="0" w:space="0" w:color="auto"/>
        <w:right w:val="none" w:sz="0" w:space="0" w:color="auto"/>
      </w:divBdr>
    </w:div>
    <w:div w:id="1659457723">
      <w:bodyDiv w:val="1"/>
      <w:marLeft w:val="0"/>
      <w:marRight w:val="0"/>
      <w:marTop w:val="0"/>
      <w:marBottom w:val="0"/>
      <w:divBdr>
        <w:top w:val="none" w:sz="0" w:space="0" w:color="auto"/>
        <w:left w:val="none" w:sz="0" w:space="0" w:color="auto"/>
        <w:bottom w:val="none" w:sz="0" w:space="0" w:color="auto"/>
        <w:right w:val="none" w:sz="0" w:space="0" w:color="auto"/>
      </w:divBdr>
    </w:div>
    <w:div w:id="1679893135">
      <w:bodyDiv w:val="1"/>
      <w:marLeft w:val="0"/>
      <w:marRight w:val="0"/>
      <w:marTop w:val="0"/>
      <w:marBottom w:val="0"/>
      <w:divBdr>
        <w:top w:val="none" w:sz="0" w:space="0" w:color="auto"/>
        <w:left w:val="none" w:sz="0" w:space="0" w:color="auto"/>
        <w:bottom w:val="none" w:sz="0" w:space="0" w:color="auto"/>
        <w:right w:val="none" w:sz="0" w:space="0" w:color="auto"/>
      </w:divBdr>
    </w:div>
    <w:div w:id="1687706537">
      <w:bodyDiv w:val="1"/>
      <w:marLeft w:val="0"/>
      <w:marRight w:val="0"/>
      <w:marTop w:val="0"/>
      <w:marBottom w:val="0"/>
      <w:divBdr>
        <w:top w:val="none" w:sz="0" w:space="0" w:color="auto"/>
        <w:left w:val="none" w:sz="0" w:space="0" w:color="auto"/>
        <w:bottom w:val="none" w:sz="0" w:space="0" w:color="auto"/>
        <w:right w:val="none" w:sz="0" w:space="0" w:color="auto"/>
      </w:divBdr>
    </w:div>
    <w:div w:id="1692486065">
      <w:bodyDiv w:val="1"/>
      <w:marLeft w:val="0"/>
      <w:marRight w:val="0"/>
      <w:marTop w:val="0"/>
      <w:marBottom w:val="0"/>
      <w:divBdr>
        <w:top w:val="none" w:sz="0" w:space="0" w:color="auto"/>
        <w:left w:val="none" w:sz="0" w:space="0" w:color="auto"/>
        <w:bottom w:val="none" w:sz="0" w:space="0" w:color="auto"/>
        <w:right w:val="none" w:sz="0" w:space="0" w:color="auto"/>
      </w:divBdr>
    </w:div>
    <w:div w:id="1693872682">
      <w:bodyDiv w:val="1"/>
      <w:marLeft w:val="0"/>
      <w:marRight w:val="0"/>
      <w:marTop w:val="0"/>
      <w:marBottom w:val="0"/>
      <w:divBdr>
        <w:top w:val="none" w:sz="0" w:space="0" w:color="auto"/>
        <w:left w:val="none" w:sz="0" w:space="0" w:color="auto"/>
        <w:bottom w:val="none" w:sz="0" w:space="0" w:color="auto"/>
        <w:right w:val="none" w:sz="0" w:space="0" w:color="auto"/>
      </w:divBdr>
    </w:div>
    <w:div w:id="1697583753">
      <w:bodyDiv w:val="1"/>
      <w:marLeft w:val="0"/>
      <w:marRight w:val="0"/>
      <w:marTop w:val="0"/>
      <w:marBottom w:val="0"/>
      <w:divBdr>
        <w:top w:val="none" w:sz="0" w:space="0" w:color="auto"/>
        <w:left w:val="none" w:sz="0" w:space="0" w:color="auto"/>
        <w:bottom w:val="none" w:sz="0" w:space="0" w:color="auto"/>
        <w:right w:val="none" w:sz="0" w:space="0" w:color="auto"/>
      </w:divBdr>
    </w:div>
    <w:div w:id="1698458032">
      <w:bodyDiv w:val="1"/>
      <w:marLeft w:val="0"/>
      <w:marRight w:val="0"/>
      <w:marTop w:val="0"/>
      <w:marBottom w:val="0"/>
      <w:divBdr>
        <w:top w:val="none" w:sz="0" w:space="0" w:color="auto"/>
        <w:left w:val="none" w:sz="0" w:space="0" w:color="auto"/>
        <w:bottom w:val="none" w:sz="0" w:space="0" w:color="auto"/>
        <w:right w:val="none" w:sz="0" w:space="0" w:color="auto"/>
      </w:divBdr>
    </w:div>
    <w:div w:id="1702170098">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26949141">
      <w:bodyDiv w:val="1"/>
      <w:marLeft w:val="0"/>
      <w:marRight w:val="0"/>
      <w:marTop w:val="0"/>
      <w:marBottom w:val="0"/>
      <w:divBdr>
        <w:top w:val="none" w:sz="0" w:space="0" w:color="auto"/>
        <w:left w:val="none" w:sz="0" w:space="0" w:color="auto"/>
        <w:bottom w:val="none" w:sz="0" w:space="0" w:color="auto"/>
        <w:right w:val="none" w:sz="0" w:space="0" w:color="auto"/>
      </w:divBdr>
    </w:div>
    <w:div w:id="1731658985">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6001344">
      <w:bodyDiv w:val="1"/>
      <w:marLeft w:val="0"/>
      <w:marRight w:val="0"/>
      <w:marTop w:val="0"/>
      <w:marBottom w:val="0"/>
      <w:divBdr>
        <w:top w:val="none" w:sz="0" w:space="0" w:color="auto"/>
        <w:left w:val="none" w:sz="0" w:space="0" w:color="auto"/>
        <w:bottom w:val="none" w:sz="0" w:space="0" w:color="auto"/>
        <w:right w:val="none" w:sz="0" w:space="0" w:color="auto"/>
      </w:divBdr>
    </w:div>
    <w:div w:id="1736321810">
      <w:bodyDiv w:val="1"/>
      <w:marLeft w:val="0"/>
      <w:marRight w:val="0"/>
      <w:marTop w:val="0"/>
      <w:marBottom w:val="0"/>
      <w:divBdr>
        <w:top w:val="none" w:sz="0" w:space="0" w:color="auto"/>
        <w:left w:val="none" w:sz="0" w:space="0" w:color="auto"/>
        <w:bottom w:val="none" w:sz="0" w:space="0" w:color="auto"/>
        <w:right w:val="none" w:sz="0" w:space="0" w:color="auto"/>
      </w:divBdr>
    </w:div>
    <w:div w:id="1739284607">
      <w:bodyDiv w:val="1"/>
      <w:marLeft w:val="0"/>
      <w:marRight w:val="0"/>
      <w:marTop w:val="0"/>
      <w:marBottom w:val="0"/>
      <w:divBdr>
        <w:top w:val="none" w:sz="0" w:space="0" w:color="auto"/>
        <w:left w:val="none" w:sz="0" w:space="0" w:color="auto"/>
        <w:bottom w:val="none" w:sz="0" w:space="0" w:color="auto"/>
        <w:right w:val="none" w:sz="0" w:space="0" w:color="auto"/>
      </w:divBdr>
    </w:div>
    <w:div w:id="1755281735">
      <w:bodyDiv w:val="1"/>
      <w:marLeft w:val="0"/>
      <w:marRight w:val="0"/>
      <w:marTop w:val="0"/>
      <w:marBottom w:val="0"/>
      <w:divBdr>
        <w:top w:val="none" w:sz="0" w:space="0" w:color="auto"/>
        <w:left w:val="none" w:sz="0" w:space="0" w:color="auto"/>
        <w:bottom w:val="none" w:sz="0" w:space="0" w:color="auto"/>
        <w:right w:val="none" w:sz="0" w:space="0" w:color="auto"/>
      </w:divBdr>
    </w:div>
    <w:div w:id="1756436804">
      <w:bodyDiv w:val="1"/>
      <w:marLeft w:val="0"/>
      <w:marRight w:val="0"/>
      <w:marTop w:val="0"/>
      <w:marBottom w:val="0"/>
      <w:divBdr>
        <w:top w:val="none" w:sz="0" w:space="0" w:color="auto"/>
        <w:left w:val="none" w:sz="0" w:space="0" w:color="auto"/>
        <w:bottom w:val="none" w:sz="0" w:space="0" w:color="auto"/>
        <w:right w:val="none" w:sz="0" w:space="0" w:color="auto"/>
      </w:divBdr>
    </w:div>
    <w:div w:id="1757169868">
      <w:bodyDiv w:val="1"/>
      <w:marLeft w:val="0"/>
      <w:marRight w:val="0"/>
      <w:marTop w:val="0"/>
      <w:marBottom w:val="0"/>
      <w:divBdr>
        <w:top w:val="none" w:sz="0" w:space="0" w:color="auto"/>
        <w:left w:val="none" w:sz="0" w:space="0" w:color="auto"/>
        <w:bottom w:val="none" w:sz="0" w:space="0" w:color="auto"/>
        <w:right w:val="none" w:sz="0" w:space="0" w:color="auto"/>
      </w:divBdr>
    </w:div>
    <w:div w:id="1762070736">
      <w:bodyDiv w:val="1"/>
      <w:marLeft w:val="0"/>
      <w:marRight w:val="0"/>
      <w:marTop w:val="0"/>
      <w:marBottom w:val="0"/>
      <w:divBdr>
        <w:top w:val="none" w:sz="0" w:space="0" w:color="auto"/>
        <w:left w:val="none" w:sz="0" w:space="0" w:color="auto"/>
        <w:bottom w:val="none" w:sz="0" w:space="0" w:color="auto"/>
        <w:right w:val="none" w:sz="0" w:space="0" w:color="auto"/>
      </w:divBdr>
    </w:div>
    <w:div w:id="1770857218">
      <w:bodyDiv w:val="1"/>
      <w:marLeft w:val="0"/>
      <w:marRight w:val="0"/>
      <w:marTop w:val="0"/>
      <w:marBottom w:val="0"/>
      <w:divBdr>
        <w:top w:val="none" w:sz="0" w:space="0" w:color="auto"/>
        <w:left w:val="none" w:sz="0" w:space="0" w:color="auto"/>
        <w:bottom w:val="none" w:sz="0" w:space="0" w:color="auto"/>
        <w:right w:val="none" w:sz="0" w:space="0" w:color="auto"/>
      </w:divBdr>
    </w:div>
    <w:div w:id="1779444991">
      <w:bodyDiv w:val="1"/>
      <w:marLeft w:val="0"/>
      <w:marRight w:val="0"/>
      <w:marTop w:val="0"/>
      <w:marBottom w:val="0"/>
      <w:divBdr>
        <w:top w:val="none" w:sz="0" w:space="0" w:color="auto"/>
        <w:left w:val="none" w:sz="0" w:space="0" w:color="auto"/>
        <w:bottom w:val="none" w:sz="0" w:space="0" w:color="auto"/>
        <w:right w:val="none" w:sz="0" w:space="0" w:color="auto"/>
      </w:divBdr>
    </w:div>
    <w:div w:id="1789736728">
      <w:bodyDiv w:val="1"/>
      <w:marLeft w:val="0"/>
      <w:marRight w:val="0"/>
      <w:marTop w:val="0"/>
      <w:marBottom w:val="0"/>
      <w:divBdr>
        <w:top w:val="none" w:sz="0" w:space="0" w:color="auto"/>
        <w:left w:val="none" w:sz="0" w:space="0" w:color="auto"/>
        <w:bottom w:val="none" w:sz="0" w:space="0" w:color="auto"/>
        <w:right w:val="none" w:sz="0" w:space="0" w:color="auto"/>
      </w:divBdr>
    </w:div>
    <w:div w:id="1791238178">
      <w:bodyDiv w:val="1"/>
      <w:marLeft w:val="0"/>
      <w:marRight w:val="0"/>
      <w:marTop w:val="0"/>
      <w:marBottom w:val="0"/>
      <w:divBdr>
        <w:top w:val="none" w:sz="0" w:space="0" w:color="auto"/>
        <w:left w:val="none" w:sz="0" w:space="0" w:color="auto"/>
        <w:bottom w:val="none" w:sz="0" w:space="0" w:color="auto"/>
        <w:right w:val="none" w:sz="0" w:space="0" w:color="auto"/>
      </w:divBdr>
    </w:div>
    <w:div w:id="1793744576">
      <w:bodyDiv w:val="1"/>
      <w:marLeft w:val="0"/>
      <w:marRight w:val="0"/>
      <w:marTop w:val="0"/>
      <w:marBottom w:val="0"/>
      <w:divBdr>
        <w:top w:val="none" w:sz="0" w:space="0" w:color="auto"/>
        <w:left w:val="none" w:sz="0" w:space="0" w:color="auto"/>
        <w:bottom w:val="none" w:sz="0" w:space="0" w:color="auto"/>
        <w:right w:val="none" w:sz="0" w:space="0" w:color="auto"/>
      </w:divBdr>
    </w:div>
    <w:div w:id="1798068161">
      <w:bodyDiv w:val="1"/>
      <w:marLeft w:val="0"/>
      <w:marRight w:val="0"/>
      <w:marTop w:val="0"/>
      <w:marBottom w:val="0"/>
      <w:divBdr>
        <w:top w:val="none" w:sz="0" w:space="0" w:color="auto"/>
        <w:left w:val="none" w:sz="0" w:space="0" w:color="auto"/>
        <w:bottom w:val="none" w:sz="0" w:space="0" w:color="auto"/>
        <w:right w:val="none" w:sz="0" w:space="0" w:color="auto"/>
      </w:divBdr>
    </w:div>
    <w:div w:id="1801529182">
      <w:bodyDiv w:val="1"/>
      <w:marLeft w:val="0"/>
      <w:marRight w:val="0"/>
      <w:marTop w:val="0"/>
      <w:marBottom w:val="0"/>
      <w:divBdr>
        <w:top w:val="none" w:sz="0" w:space="0" w:color="auto"/>
        <w:left w:val="none" w:sz="0" w:space="0" w:color="auto"/>
        <w:bottom w:val="none" w:sz="0" w:space="0" w:color="auto"/>
        <w:right w:val="none" w:sz="0" w:space="0" w:color="auto"/>
      </w:divBdr>
    </w:div>
    <w:div w:id="1802186998">
      <w:bodyDiv w:val="1"/>
      <w:marLeft w:val="0"/>
      <w:marRight w:val="0"/>
      <w:marTop w:val="0"/>
      <w:marBottom w:val="0"/>
      <w:divBdr>
        <w:top w:val="none" w:sz="0" w:space="0" w:color="auto"/>
        <w:left w:val="none" w:sz="0" w:space="0" w:color="auto"/>
        <w:bottom w:val="none" w:sz="0" w:space="0" w:color="auto"/>
        <w:right w:val="none" w:sz="0" w:space="0" w:color="auto"/>
      </w:divBdr>
    </w:div>
    <w:div w:id="1803424104">
      <w:bodyDiv w:val="1"/>
      <w:marLeft w:val="0"/>
      <w:marRight w:val="0"/>
      <w:marTop w:val="0"/>
      <w:marBottom w:val="0"/>
      <w:divBdr>
        <w:top w:val="none" w:sz="0" w:space="0" w:color="auto"/>
        <w:left w:val="none" w:sz="0" w:space="0" w:color="auto"/>
        <w:bottom w:val="none" w:sz="0" w:space="0" w:color="auto"/>
        <w:right w:val="none" w:sz="0" w:space="0" w:color="auto"/>
      </w:divBdr>
    </w:div>
    <w:div w:id="1807435028">
      <w:bodyDiv w:val="1"/>
      <w:marLeft w:val="0"/>
      <w:marRight w:val="0"/>
      <w:marTop w:val="0"/>
      <w:marBottom w:val="0"/>
      <w:divBdr>
        <w:top w:val="none" w:sz="0" w:space="0" w:color="auto"/>
        <w:left w:val="none" w:sz="0" w:space="0" w:color="auto"/>
        <w:bottom w:val="none" w:sz="0" w:space="0" w:color="auto"/>
        <w:right w:val="none" w:sz="0" w:space="0" w:color="auto"/>
      </w:divBdr>
    </w:div>
    <w:div w:id="1813789666">
      <w:bodyDiv w:val="1"/>
      <w:marLeft w:val="0"/>
      <w:marRight w:val="0"/>
      <w:marTop w:val="0"/>
      <w:marBottom w:val="0"/>
      <w:divBdr>
        <w:top w:val="none" w:sz="0" w:space="0" w:color="auto"/>
        <w:left w:val="none" w:sz="0" w:space="0" w:color="auto"/>
        <w:bottom w:val="none" w:sz="0" w:space="0" w:color="auto"/>
        <w:right w:val="none" w:sz="0" w:space="0" w:color="auto"/>
      </w:divBdr>
    </w:div>
    <w:div w:id="1813908247">
      <w:bodyDiv w:val="1"/>
      <w:marLeft w:val="0"/>
      <w:marRight w:val="0"/>
      <w:marTop w:val="0"/>
      <w:marBottom w:val="0"/>
      <w:divBdr>
        <w:top w:val="none" w:sz="0" w:space="0" w:color="auto"/>
        <w:left w:val="none" w:sz="0" w:space="0" w:color="auto"/>
        <w:bottom w:val="none" w:sz="0" w:space="0" w:color="auto"/>
        <w:right w:val="none" w:sz="0" w:space="0" w:color="auto"/>
      </w:divBdr>
    </w:div>
    <w:div w:id="1814173931">
      <w:bodyDiv w:val="1"/>
      <w:marLeft w:val="0"/>
      <w:marRight w:val="0"/>
      <w:marTop w:val="0"/>
      <w:marBottom w:val="0"/>
      <w:divBdr>
        <w:top w:val="none" w:sz="0" w:space="0" w:color="auto"/>
        <w:left w:val="none" w:sz="0" w:space="0" w:color="auto"/>
        <w:bottom w:val="none" w:sz="0" w:space="0" w:color="auto"/>
        <w:right w:val="none" w:sz="0" w:space="0" w:color="auto"/>
      </w:divBdr>
    </w:div>
    <w:div w:id="1816606646">
      <w:bodyDiv w:val="1"/>
      <w:marLeft w:val="0"/>
      <w:marRight w:val="0"/>
      <w:marTop w:val="0"/>
      <w:marBottom w:val="0"/>
      <w:divBdr>
        <w:top w:val="none" w:sz="0" w:space="0" w:color="auto"/>
        <w:left w:val="none" w:sz="0" w:space="0" w:color="auto"/>
        <w:bottom w:val="none" w:sz="0" w:space="0" w:color="auto"/>
        <w:right w:val="none" w:sz="0" w:space="0" w:color="auto"/>
      </w:divBdr>
    </w:div>
    <w:div w:id="1818373079">
      <w:bodyDiv w:val="1"/>
      <w:marLeft w:val="0"/>
      <w:marRight w:val="0"/>
      <w:marTop w:val="0"/>
      <w:marBottom w:val="0"/>
      <w:divBdr>
        <w:top w:val="none" w:sz="0" w:space="0" w:color="auto"/>
        <w:left w:val="none" w:sz="0" w:space="0" w:color="auto"/>
        <w:bottom w:val="none" w:sz="0" w:space="0" w:color="auto"/>
        <w:right w:val="none" w:sz="0" w:space="0" w:color="auto"/>
      </w:divBdr>
    </w:div>
    <w:div w:id="1821074936">
      <w:bodyDiv w:val="1"/>
      <w:marLeft w:val="0"/>
      <w:marRight w:val="0"/>
      <w:marTop w:val="0"/>
      <w:marBottom w:val="0"/>
      <w:divBdr>
        <w:top w:val="none" w:sz="0" w:space="0" w:color="auto"/>
        <w:left w:val="none" w:sz="0" w:space="0" w:color="auto"/>
        <w:bottom w:val="none" w:sz="0" w:space="0" w:color="auto"/>
        <w:right w:val="none" w:sz="0" w:space="0" w:color="auto"/>
      </w:divBdr>
    </w:div>
    <w:div w:id="1826243659">
      <w:bodyDiv w:val="1"/>
      <w:marLeft w:val="0"/>
      <w:marRight w:val="0"/>
      <w:marTop w:val="0"/>
      <w:marBottom w:val="0"/>
      <w:divBdr>
        <w:top w:val="none" w:sz="0" w:space="0" w:color="auto"/>
        <w:left w:val="none" w:sz="0" w:space="0" w:color="auto"/>
        <w:bottom w:val="none" w:sz="0" w:space="0" w:color="auto"/>
        <w:right w:val="none" w:sz="0" w:space="0" w:color="auto"/>
      </w:divBdr>
    </w:div>
    <w:div w:id="1834949748">
      <w:bodyDiv w:val="1"/>
      <w:marLeft w:val="0"/>
      <w:marRight w:val="0"/>
      <w:marTop w:val="0"/>
      <w:marBottom w:val="0"/>
      <w:divBdr>
        <w:top w:val="none" w:sz="0" w:space="0" w:color="auto"/>
        <w:left w:val="none" w:sz="0" w:space="0" w:color="auto"/>
        <w:bottom w:val="none" w:sz="0" w:space="0" w:color="auto"/>
        <w:right w:val="none" w:sz="0" w:space="0" w:color="auto"/>
      </w:divBdr>
    </w:div>
    <w:div w:id="1840730021">
      <w:bodyDiv w:val="1"/>
      <w:marLeft w:val="0"/>
      <w:marRight w:val="0"/>
      <w:marTop w:val="0"/>
      <w:marBottom w:val="0"/>
      <w:divBdr>
        <w:top w:val="none" w:sz="0" w:space="0" w:color="auto"/>
        <w:left w:val="none" w:sz="0" w:space="0" w:color="auto"/>
        <w:bottom w:val="none" w:sz="0" w:space="0" w:color="auto"/>
        <w:right w:val="none" w:sz="0" w:space="0" w:color="auto"/>
      </w:divBdr>
    </w:div>
    <w:div w:id="1841307691">
      <w:bodyDiv w:val="1"/>
      <w:marLeft w:val="0"/>
      <w:marRight w:val="0"/>
      <w:marTop w:val="0"/>
      <w:marBottom w:val="0"/>
      <w:divBdr>
        <w:top w:val="none" w:sz="0" w:space="0" w:color="auto"/>
        <w:left w:val="none" w:sz="0" w:space="0" w:color="auto"/>
        <w:bottom w:val="none" w:sz="0" w:space="0" w:color="auto"/>
        <w:right w:val="none" w:sz="0" w:space="0" w:color="auto"/>
      </w:divBdr>
    </w:div>
    <w:div w:id="1843201169">
      <w:bodyDiv w:val="1"/>
      <w:marLeft w:val="0"/>
      <w:marRight w:val="0"/>
      <w:marTop w:val="0"/>
      <w:marBottom w:val="0"/>
      <w:divBdr>
        <w:top w:val="none" w:sz="0" w:space="0" w:color="auto"/>
        <w:left w:val="none" w:sz="0" w:space="0" w:color="auto"/>
        <w:bottom w:val="none" w:sz="0" w:space="0" w:color="auto"/>
        <w:right w:val="none" w:sz="0" w:space="0" w:color="auto"/>
      </w:divBdr>
    </w:div>
    <w:div w:id="1852643779">
      <w:bodyDiv w:val="1"/>
      <w:marLeft w:val="0"/>
      <w:marRight w:val="0"/>
      <w:marTop w:val="0"/>
      <w:marBottom w:val="0"/>
      <w:divBdr>
        <w:top w:val="none" w:sz="0" w:space="0" w:color="auto"/>
        <w:left w:val="none" w:sz="0" w:space="0" w:color="auto"/>
        <w:bottom w:val="none" w:sz="0" w:space="0" w:color="auto"/>
        <w:right w:val="none" w:sz="0" w:space="0" w:color="auto"/>
      </w:divBdr>
    </w:div>
    <w:div w:id="1852798786">
      <w:bodyDiv w:val="1"/>
      <w:marLeft w:val="0"/>
      <w:marRight w:val="0"/>
      <w:marTop w:val="0"/>
      <w:marBottom w:val="0"/>
      <w:divBdr>
        <w:top w:val="none" w:sz="0" w:space="0" w:color="auto"/>
        <w:left w:val="none" w:sz="0" w:space="0" w:color="auto"/>
        <w:bottom w:val="none" w:sz="0" w:space="0" w:color="auto"/>
        <w:right w:val="none" w:sz="0" w:space="0" w:color="auto"/>
      </w:divBdr>
    </w:div>
    <w:div w:id="1863741872">
      <w:bodyDiv w:val="1"/>
      <w:marLeft w:val="0"/>
      <w:marRight w:val="0"/>
      <w:marTop w:val="0"/>
      <w:marBottom w:val="0"/>
      <w:divBdr>
        <w:top w:val="none" w:sz="0" w:space="0" w:color="auto"/>
        <w:left w:val="none" w:sz="0" w:space="0" w:color="auto"/>
        <w:bottom w:val="none" w:sz="0" w:space="0" w:color="auto"/>
        <w:right w:val="none" w:sz="0" w:space="0" w:color="auto"/>
      </w:divBdr>
    </w:div>
    <w:div w:id="1872760359">
      <w:bodyDiv w:val="1"/>
      <w:marLeft w:val="0"/>
      <w:marRight w:val="0"/>
      <w:marTop w:val="0"/>
      <w:marBottom w:val="0"/>
      <w:divBdr>
        <w:top w:val="none" w:sz="0" w:space="0" w:color="auto"/>
        <w:left w:val="none" w:sz="0" w:space="0" w:color="auto"/>
        <w:bottom w:val="none" w:sz="0" w:space="0" w:color="auto"/>
        <w:right w:val="none" w:sz="0" w:space="0" w:color="auto"/>
      </w:divBdr>
    </w:div>
    <w:div w:id="1873378913">
      <w:bodyDiv w:val="1"/>
      <w:marLeft w:val="0"/>
      <w:marRight w:val="0"/>
      <w:marTop w:val="0"/>
      <w:marBottom w:val="0"/>
      <w:divBdr>
        <w:top w:val="none" w:sz="0" w:space="0" w:color="auto"/>
        <w:left w:val="none" w:sz="0" w:space="0" w:color="auto"/>
        <w:bottom w:val="none" w:sz="0" w:space="0" w:color="auto"/>
        <w:right w:val="none" w:sz="0" w:space="0" w:color="auto"/>
      </w:divBdr>
    </w:div>
    <w:div w:id="1874806577">
      <w:bodyDiv w:val="1"/>
      <w:marLeft w:val="0"/>
      <w:marRight w:val="0"/>
      <w:marTop w:val="0"/>
      <w:marBottom w:val="0"/>
      <w:divBdr>
        <w:top w:val="none" w:sz="0" w:space="0" w:color="auto"/>
        <w:left w:val="none" w:sz="0" w:space="0" w:color="auto"/>
        <w:bottom w:val="none" w:sz="0" w:space="0" w:color="auto"/>
        <w:right w:val="none" w:sz="0" w:space="0" w:color="auto"/>
      </w:divBdr>
    </w:div>
    <w:div w:id="1875343932">
      <w:bodyDiv w:val="1"/>
      <w:marLeft w:val="0"/>
      <w:marRight w:val="0"/>
      <w:marTop w:val="0"/>
      <w:marBottom w:val="0"/>
      <w:divBdr>
        <w:top w:val="none" w:sz="0" w:space="0" w:color="auto"/>
        <w:left w:val="none" w:sz="0" w:space="0" w:color="auto"/>
        <w:bottom w:val="none" w:sz="0" w:space="0" w:color="auto"/>
        <w:right w:val="none" w:sz="0" w:space="0" w:color="auto"/>
      </w:divBdr>
    </w:div>
    <w:div w:id="1883244080">
      <w:bodyDiv w:val="1"/>
      <w:marLeft w:val="0"/>
      <w:marRight w:val="0"/>
      <w:marTop w:val="0"/>
      <w:marBottom w:val="0"/>
      <w:divBdr>
        <w:top w:val="none" w:sz="0" w:space="0" w:color="auto"/>
        <w:left w:val="none" w:sz="0" w:space="0" w:color="auto"/>
        <w:bottom w:val="none" w:sz="0" w:space="0" w:color="auto"/>
        <w:right w:val="none" w:sz="0" w:space="0" w:color="auto"/>
      </w:divBdr>
    </w:div>
    <w:div w:id="1889494188">
      <w:bodyDiv w:val="1"/>
      <w:marLeft w:val="0"/>
      <w:marRight w:val="0"/>
      <w:marTop w:val="0"/>
      <w:marBottom w:val="0"/>
      <w:divBdr>
        <w:top w:val="none" w:sz="0" w:space="0" w:color="auto"/>
        <w:left w:val="none" w:sz="0" w:space="0" w:color="auto"/>
        <w:bottom w:val="none" w:sz="0" w:space="0" w:color="auto"/>
        <w:right w:val="none" w:sz="0" w:space="0" w:color="auto"/>
      </w:divBdr>
    </w:div>
    <w:div w:id="1890072073">
      <w:bodyDiv w:val="1"/>
      <w:marLeft w:val="0"/>
      <w:marRight w:val="0"/>
      <w:marTop w:val="0"/>
      <w:marBottom w:val="0"/>
      <w:divBdr>
        <w:top w:val="none" w:sz="0" w:space="0" w:color="auto"/>
        <w:left w:val="none" w:sz="0" w:space="0" w:color="auto"/>
        <w:bottom w:val="none" w:sz="0" w:space="0" w:color="auto"/>
        <w:right w:val="none" w:sz="0" w:space="0" w:color="auto"/>
      </w:divBdr>
    </w:div>
    <w:div w:id="1890260401">
      <w:bodyDiv w:val="1"/>
      <w:marLeft w:val="0"/>
      <w:marRight w:val="0"/>
      <w:marTop w:val="0"/>
      <w:marBottom w:val="0"/>
      <w:divBdr>
        <w:top w:val="none" w:sz="0" w:space="0" w:color="auto"/>
        <w:left w:val="none" w:sz="0" w:space="0" w:color="auto"/>
        <w:bottom w:val="none" w:sz="0" w:space="0" w:color="auto"/>
        <w:right w:val="none" w:sz="0" w:space="0" w:color="auto"/>
      </w:divBdr>
    </w:div>
    <w:div w:id="1893688068">
      <w:bodyDiv w:val="1"/>
      <w:marLeft w:val="0"/>
      <w:marRight w:val="0"/>
      <w:marTop w:val="0"/>
      <w:marBottom w:val="0"/>
      <w:divBdr>
        <w:top w:val="none" w:sz="0" w:space="0" w:color="auto"/>
        <w:left w:val="none" w:sz="0" w:space="0" w:color="auto"/>
        <w:bottom w:val="none" w:sz="0" w:space="0" w:color="auto"/>
        <w:right w:val="none" w:sz="0" w:space="0" w:color="auto"/>
      </w:divBdr>
    </w:div>
    <w:div w:id="1894190948">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895699063">
      <w:bodyDiv w:val="1"/>
      <w:marLeft w:val="0"/>
      <w:marRight w:val="0"/>
      <w:marTop w:val="0"/>
      <w:marBottom w:val="0"/>
      <w:divBdr>
        <w:top w:val="none" w:sz="0" w:space="0" w:color="auto"/>
        <w:left w:val="none" w:sz="0" w:space="0" w:color="auto"/>
        <w:bottom w:val="none" w:sz="0" w:space="0" w:color="auto"/>
        <w:right w:val="none" w:sz="0" w:space="0" w:color="auto"/>
      </w:divBdr>
    </w:div>
    <w:div w:id="1896819787">
      <w:bodyDiv w:val="1"/>
      <w:marLeft w:val="0"/>
      <w:marRight w:val="0"/>
      <w:marTop w:val="0"/>
      <w:marBottom w:val="0"/>
      <w:divBdr>
        <w:top w:val="none" w:sz="0" w:space="0" w:color="auto"/>
        <w:left w:val="none" w:sz="0" w:space="0" w:color="auto"/>
        <w:bottom w:val="none" w:sz="0" w:space="0" w:color="auto"/>
        <w:right w:val="none" w:sz="0" w:space="0" w:color="auto"/>
      </w:divBdr>
    </w:div>
    <w:div w:id="1907454706">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0576734">
      <w:bodyDiv w:val="1"/>
      <w:marLeft w:val="0"/>
      <w:marRight w:val="0"/>
      <w:marTop w:val="0"/>
      <w:marBottom w:val="0"/>
      <w:divBdr>
        <w:top w:val="none" w:sz="0" w:space="0" w:color="auto"/>
        <w:left w:val="none" w:sz="0" w:space="0" w:color="auto"/>
        <w:bottom w:val="none" w:sz="0" w:space="0" w:color="auto"/>
        <w:right w:val="none" w:sz="0" w:space="0" w:color="auto"/>
      </w:divBdr>
    </w:div>
    <w:div w:id="1910726297">
      <w:bodyDiv w:val="1"/>
      <w:marLeft w:val="0"/>
      <w:marRight w:val="0"/>
      <w:marTop w:val="0"/>
      <w:marBottom w:val="0"/>
      <w:divBdr>
        <w:top w:val="none" w:sz="0" w:space="0" w:color="auto"/>
        <w:left w:val="none" w:sz="0" w:space="0" w:color="auto"/>
        <w:bottom w:val="none" w:sz="0" w:space="0" w:color="auto"/>
        <w:right w:val="none" w:sz="0" w:space="0" w:color="auto"/>
      </w:divBdr>
    </w:div>
    <w:div w:id="1911886781">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903512">
      <w:bodyDiv w:val="1"/>
      <w:marLeft w:val="0"/>
      <w:marRight w:val="0"/>
      <w:marTop w:val="0"/>
      <w:marBottom w:val="0"/>
      <w:divBdr>
        <w:top w:val="none" w:sz="0" w:space="0" w:color="auto"/>
        <w:left w:val="none" w:sz="0" w:space="0" w:color="auto"/>
        <w:bottom w:val="none" w:sz="0" w:space="0" w:color="auto"/>
        <w:right w:val="none" w:sz="0" w:space="0" w:color="auto"/>
      </w:divBdr>
    </w:div>
    <w:div w:id="1920018652">
      <w:bodyDiv w:val="1"/>
      <w:marLeft w:val="0"/>
      <w:marRight w:val="0"/>
      <w:marTop w:val="0"/>
      <w:marBottom w:val="0"/>
      <w:divBdr>
        <w:top w:val="none" w:sz="0" w:space="0" w:color="auto"/>
        <w:left w:val="none" w:sz="0" w:space="0" w:color="auto"/>
        <w:bottom w:val="none" w:sz="0" w:space="0" w:color="auto"/>
        <w:right w:val="none" w:sz="0" w:space="0" w:color="auto"/>
      </w:divBdr>
    </w:div>
    <w:div w:id="1932202978">
      <w:bodyDiv w:val="1"/>
      <w:marLeft w:val="0"/>
      <w:marRight w:val="0"/>
      <w:marTop w:val="0"/>
      <w:marBottom w:val="0"/>
      <w:divBdr>
        <w:top w:val="none" w:sz="0" w:space="0" w:color="auto"/>
        <w:left w:val="none" w:sz="0" w:space="0" w:color="auto"/>
        <w:bottom w:val="none" w:sz="0" w:space="0" w:color="auto"/>
        <w:right w:val="none" w:sz="0" w:space="0" w:color="auto"/>
      </w:divBdr>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272207">
      <w:bodyDiv w:val="1"/>
      <w:marLeft w:val="0"/>
      <w:marRight w:val="0"/>
      <w:marTop w:val="0"/>
      <w:marBottom w:val="0"/>
      <w:divBdr>
        <w:top w:val="none" w:sz="0" w:space="0" w:color="auto"/>
        <w:left w:val="none" w:sz="0" w:space="0" w:color="auto"/>
        <w:bottom w:val="none" w:sz="0" w:space="0" w:color="auto"/>
        <w:right w:val="none" w:sz="0" w:space="0" w:color="auto"/>
      </w:divBdr>
    </w:div>
    <w:div w:id="1954555807">
      <w:bodyDiv w:val="1"/>
      <w:marLeft w:val="0"/>
      <w:marRight w:val="0"/>
      <w:marTop w:val="0"/>
      <w:marBottom w:val="0"/>
      <w:divBdr>
        <w:top w:val="none" w:sz="0" w:space="0" w:color="auto"/>
        <w:left w:val="none" w:sz="0" w:space="0" w:color="auto"/>
        <w:bottom w:val="none" w:sz="0" w:space="0" w:color="auto"/>
        <w:right w:val="none" w:sz="0" w:space="0" w:color="auto"/>
      </w:divBdr>
    </w:div>
    <w:div w:id="1957717505">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67202682">
      <w:bodyDiv w:val="1"/>
      <w:marLeft w:val="0"/>
      <w:marRight w:val="0"/>
      <w:marTop w:val="0"/>
      <w:marBottom w:val="0"/>
      <w:divBdr>
        <w:top w:val="none" w:sz="0" w:space="0" w:color="auto"/>
        <w:left w:val="none" w:sz="0" w:space="0" w:color="auto"/>
        <w:bottom w:val="none" w:sz="0" w:space="0" w:color="auto"/>
        <w:right w:val="none" w:sz="0" w:space="0" w:color="auto"/>
      </w:divBdr>
    </w:div>
    <w:div w:id="1987974540">
      <w:bodyDiv w:val="1"/>
      <w:marLeft w:val="0"/>
      <w:marRight w:val="0"/>
      <w:marTop w:val="0"/>
      <w:marBottom w:val="0"/>
      <w:divBdr>
        <w:top w:val="none" w:sz="0" w:space="0" w:color="auto"/>
        <w:left w:val="none" w:sz="0" w:space="0" w:color="auto"/>
        <w:bottom w:val="none" w:sz="0" w:space="0" w:color="auto"/>
        <w:right w:val="none" w:sz="0" w:space="0" w:color="auto"/>
      </w:divBdr>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11366080">
      <w:bodyDiv w:val="1"/>
      <w:marLeft w:val="0"/>
      <w:marRight w:val="0"/>
      <w:marTop w:val="0"/>
      <w:marBottom w:val="0"/>
      <w:divBdr>
        <w:top w:val="none" w:sz="0" w:space="0" w:color="auto"/>
        <w:left w:val="none" w:sz="0" w:space="0" w:color="auto"/>
        <w:bottom w:val="none" w:sz="0" w:space="0" w:color="auto"/>
        <w:right w:val="none" w:sz="0" w:space="0" w:color="auto"/>
      </w:divBdr>
    </w:div>
    <w:div w:id="2024629926">
      <w:bodyDiv w:val="1"/>
      <w:marLeft w:val="0"/>
      <w:marRight w:val="0"/>
      <w:marTop w:val="0"/>
      <w:marBottom w:val="0"/>
      <w:divBdr>
        <w:top w:val="none" w:sz="0" w:space="0" w:color="auto"/>
        <w:left w:val="none" w:sz="0" w:space="0" w:color="auto"/>
        <w:bottom w:val="none" w:sz="0" w:space="0" w:color="auto"/>
        <w:right w:val="none" w:sz="0" w:space="0" w:color="auto"/>
      </w:divBdr>
    </w:div>
    <w:div w:id="2038313901">
      <w:bodyDiv w:val="1"/>
      <w:marLeft w:val="0"/>
      <w:marRight w:val="0"/>
      <w:marTop w:val="0"/>
      <w:marBottom w:val="0"/>
      <w:divBdr>
        <w:top w:val="none" w:sz="0" w:space="0" w:color="auto"/>
        <w:left w:val="none" w:sz="0" w:space="0" w:color="auto"/>
        <w:bottom w:val="none" w:sz="0" w:space="0" w:color="auto"/>
        <w:right w:val="none" w:sz="0" w:space="0" w:color="auto"/>
      </w:divBdr>
    </w:div>
    <w:div w:id="2040616659">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612160">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67685314">
      <w:bodyDiv w:val="1"/>
      <w:marLeft w:val="0"/>
      <w:marRight w:val="0"/>
      <w:marTop w:val="0"/>
      <w:marBottom w:val="0"/>
      <w:divBdr>
        <w:top w:val="none" w:sz="0" w:space="0" w:color="auto"/>
        <w:left w:val="none" w:sz="0" w:space="0" w:color="auto"/>
        <w:bottom w:val="none" w:sz="0" w:space="0" w:color="auto"/>
        <w:right w:val="none" w:sz="0" w:space="0" w:color="auto"/>
      </w:divBdr>
    </w:div>
    <w:div w:id="2073313856">
      <w:bodyDiv w:val="1"/>
      <w:marLeft w:val="0"/>
      <w:marRight w:val="0"/>
      <w:marTop w:val="0"/>
      <w:marBottom w:val="0"/>
      <w:divBdr>
        <w:top w:val="none" w:sz="0" w:space="0" w:color="auto"/>
        <w:left w:val="none" w:sz="0" w:space="0" w:color="auto"/>
        <w:bottom w:val="none" w:sz="0" w:space="0" w:color="auto"/>
        <w:right w:val="none" w:sz="0" w:space="0" w:color="auto"/>
      </w:divBdr>
    </w:div>
    <w:div w:id="2073775281">
      <w:bodyDiv w:val="1"/>
      <w:marLeft w:val="0"/>
      <w:marRight w:val="0"/>
      <w:marTop w:val="0"/>
      <w:marBottom w:val="0"/>
      <w:divBdr>
        <w:top w:val="none" w:sz="0" w:space="0" w:color="auto"/>
        <w:left w:val="none" w:sz="0" w:space="0" w:color="auto"/>
        <w:bottom w:val="none" w:sz="0" w:space="0" w:color="auto"/>
        <w:right w:val="none" w:sz="0" w:space="0" w:color="auto"/>
      </w:divBdr>
    </w:div>
    <w:div w:id="2074312345">
      <w:bodyDiv w:val="1"/>
      <w:marLeft w:val="0"/>
      <w:marRight w:val="0"/>
      <w:marTop w:val="0"/>
      <w:marBottom w:val="0"/>
      <w:divBdr>
        <w:top w:val="none" w:sz="0" w:space="0" w:color="auto"/>
        <w:left w:val="none" w:sz="0" w:space="0" w:color="auto"/>
        <w:bottom w:val="none" w:sz="0" w:space="0" w:color="auto"/>
        <w:right w:val="none" w:sz="0" w:space="0" w:color="auto"/>
      </w:divBdr>
    </w:div>
    <w:div w:id="2077316709">
      <w:bodyDiv w:val="1"/>
      <w:marLeft w:val="0"/>
      <w:marRight w:val="0"/>
      <w:marTop w:val="0"/>
      <w:marBottom w:val="0"/>
      <w:divBdr>
        <w:top w:val="none" w:sz="0" w:space="0" w:color="auto"/>
        <w:left w:val="none" w:sz="0" w:space="0" w:color="auto"/>
        <w:bottom w:val="none" w:sz="0" w:space="0" w:color="auto"/>
        <w:right w:val="none" w:sz="0" w:space="0" w:color="auto"/>
      </w:divBdr>
    </w:div>
    <w:div w:id="2082942276">
      <w:bodyDiv w:val="1"/>
      <w:marLeft w:val="0"/>
      <w:marRight w:val="0"/>
      <w:marTop w:val="0"/>
      <w:marBottom w:val="0"/>
      <w:divBdr>
        <w:top w:val="none" w:sz="0" w:space="0" w:color="auto"/>
        <w:left w:val="none" w:sz="0" w:space="0" w:color="auto"/>
        <w:bottom w:val="none" w:sz="0" w:space="0" w:color="auto"/>
        <w:right w:val="none" w:sz="0" w:space="0" w:color="auto"/>
      </w:divBdr>
    </w:div>
    <w:div w:id="2084329832">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084988180">
      <w:bodyDiv w:val="1"/>
      <w:marLeft w:val="0"/>
      <w:marRight w:val="0"/>
      <w:marTop w:val="0"/>
      <w:marBottom w:val="0"/>
      <w:divBdr>
        <w:top w:val="none" w:sz="0" w:space="0" w:color="auto"/>
        <w:left w:val="none" w:sz="0" w:space="0" w:color="auto"/>
        <w:bottom w:val="none" w:sz="0" w:space="0" w:color="auto"/>
        <w:right w:val="none" w:sz="0" w:space="0" w:color="auto"/>
      </w:divBdr>
    </w:div>
    <w:div w:id="2087459576">
      <w:bodyDiv w:val="1"/>
      <w:marLeft w:val="0"/>
      <w:marRight w:val="0"/>
      <w:marTop w:val="0"/>
      <w:marBottom w:val="0"/>
      <w:divBdr>
        <w:top w:val="none" w:sz="0" w:space="0" w:color="auto"/>
        <w:left w:val="none" w:sz="0" w:space="0" w:color="auto"/>
        <w:bottom w:val="none" w:sz="0" w:space="0" w:color="auto"/>
        <w:right w:val="none" w:sz="0" w:space="0" w:color="auto"/>
      </w:divBdr>
    </w:div>
    <w:div w:id="2090999952">
      <w:bodyDiv w:val="1"/>
      <w:marLeft w:val="0"/>
      <w:marRight w:val="0"/>
      <w:marTop w:val="0"/>
      <w:marBottom w:val="0"/>
      <w:divBdr>
        <w:top w:val="none" w:sz="0" w:space="0" w:color="auto"/>
        <w:left w:val="none" w:sz="0" w:space="0" w:color="auto"/>
        <w:bottom w:val="none" w:sz="0" w:space="0" w:color="auto"/>
        <w:right w:val="none" w:sz="0" w:space="0" w:color="auto"/>
      </w:divBdr>
    </w:div>
    <w:div w:id="2096389481">
      <w:bodyDiv w:val="1"/>
      <w:marLeft w:val="0"/>
      <w:marRight w:val="0"/>
      <w:marTop w:val="0"/>
      <w:marBottom w:val="0"/>
      <w:divBdr>
        <w:top w:val="none" w:sz="0" w:space="0" w:color="auto"/>
        <w:left w:val="none" w:sz="0" w:space="0" w:color="auto"/>
        <w:bottom w:val="none" w:sz="0" w:space="0" w:color="auto"/>
        <w:right w:val="none" w:sz="0" w:space="0" w:color="auto"/>
      </w:divBdr>
    </w:div>
    <w:div w:id="2100518831">
      <w:bodyDiv w:val="1"/>
      <w:marLeft w:val="0"/>
      <w:marRight w:val="0"/>
      <w:marTop w:val="0"/>
      <w:marBottom w:val="0"/>
      <w:divBdr>
        <w:top w:val="none" w:sz="0" w:space="0" w:color="auto"/>
        <w:left w:val="none" w:sz="0" w:space="0" w:color="auto"/>
        <w:bottom w:val="none" w:sz="0" w:space="0" w:color="auto"/>
        <w:right w:val="none" w:sz="0" w:space="0" w:color="auto"/>
      </w:divBdr>
    </w:div>
    <w:div w:id="2107967799">
      <w:bodyDiv w:val="1"/>
      <w:marLeft w:val="0"/>
      <w:marRight w:val="0"/>
      <w:marTop w:val="0"/>
      <w:marBottom w:val="0"/>
      <w:divBdr>
        <w:top w:val="none" w:sz="0" w:space="0" w:color="auto"/>
        <w:left w:val="none" w:sz="0" w:space="0" w:color="auto"/>
        <w:bottom w:val="none" w:sz="0" w:space="0" w:color="auto"/>
        <w:right w:val="none" w:sz="0" w:space="0" w:color="auto"/>
      </w:divBdr>
    </w:div>
    <w:div w:id="2112313369">
      <w:bodyDiv w:val="1"/>
      <w:marLeft w:val="0"/>
      <w:marRight w:val="0"/>
      <w:marTop w:val="0"/>
      <w:marBottom w:val="0"/>
      <w:divBdr>
        <w:top w:val="none" w:sz="0" w:space="0" w:color="auto"/>
        <w:left w:val="none" w:sz="0" w:space="0" w:color="auto"/>
        <w:bottom w:val="none" w:sz="0" w:space="0" w:color="auto"/>
        <w:right w:val="none" w:sz="0" w:space="0" w:color="auto"/>
      </w:divBdr>
    </w:div>
    <w:div w:id="2123373891">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24184098">
      <w:bodyDiv w:val="1"/>
      <w:marLeft w:val="0"/>
      <w:marRight w:val="0"/>
      <w:marTop w:val="0"/>
      <w:marBottom w:val="0"/>
      <w:divBdr>
        <w:top w:val="none" w:sz="0" w:space="0" w:color="auto"/>
        <w:left w:val="none" w:sz="0" w:space="0" w:color="auto"/>
        <w:bottom w:val="none" w:sz="0" w:space="0" w:color="auto"/>
        <w:right w:val="none" w:sz="0" w:space="0" w:color="auto"/>
      </w:divBdr>
    </w:div>
    <w:div w:id="2125926192">
      <w:bodyDiv w:val="1"/>
      <w:marLeft w:val="0"/>
      <w:marRight w:val="0"/>
      <w:marTop w:val="0"/>
      <w:marBottom w:val="0"/>
      <w:divBdr>
        <w:top w:val="none" w:sz="0" w:space="0" w:color="auto"/>
        <w:left w:val="none" w:sz="0" w:space="0" w:color="auto"/>
        <w:bottom w:val="none" w:sz="0" w:space="0" w:color="auto"/>
        <w:right w:val="none" w:sz="0" w:space="0" w:color="auto"/>
      </w:divBdr>
    </w:div>
    <w:div w:id="2131318189">
      <w:bodyDiv w:val="1"/>
      <w:marLeft w:val="0"/>
      <w:marRight w:val="0"/>
      <w:marTop w:val="0"/>
      <w:marBottom w:val="0"/>
      <w:divBdr>
        <w:top w:val="none" w:sz="0" w:space="0" w:color="auto"/>
        <w:left w:val="none" w:sz="0" w:space="0" w:color="auto"/>
        <w:bottom w:val="none" w:sz="0" w:space="0" w:color="auto"/>
        <w:right w:val="none" w:sz="0" w:space="0" w:color="auto"/>
      </w:divBdr>
    </w:div>
    <w:div w:id="2131777417">
      <w:bodyDiv w:val="1"/>
      <w:marLeft w:val="0"/>
      <w:marRight w:val="0"/>
      <w:marTop w:val="0"/>
      <w:marBottom w:val="0"/>
      <w:divBdr>
        <w:top w:val="none" w:sz="0" w:space="0" w:color="auto"/>
        <w:left w:val="none" w:sz="0" w:space="0" w:color="auto"/>
        <w:bottom w:val="none" w:sz="0" w:space="0" w:color="auto"/>
        <w:right w:val="none" w:sz="0" w:space="0" w:color="auto"/>
      </w:divBdr>
    </w:div>
    <w:div w:id="2134277745">
      <w:bodyDiv w:val="1"/>
      <w:marLeft w:val="0"/>
      <w:marRight w:val="0"/>
      <w:marTop w:val="0"/>
      <w:marBottom w:val="0"/>
      <w:divBdr>
        <w:top w:val="none" w:sz="0" w:space="0" w:color="auto"/>
        <w:left w:val="none" w:sz="0" w:space="0" w:color="auto"/>
        <w:bottom w:val="none" w:sz="0" w:space="0" w:color="auto"/>
        <w:right w:val="none" w:sz="0" w:space="0" w:color="auto"/>
      </w:divBdr>
    </w:div>
    <w:div w:id="2134713390">
      <w:bodyDiv w:val="1"/>
      <w:marLeft w:val="0"/>
      <w:marRight w:val="0"/>
      <w:marTop w:val="0"/>
      <w:marBottom w:val="0"/>
      <w:divBdr>
        <w:top w:val="none" w:sz="0" w:space="0" w:color="auto"/>
        <w:left w:val="none" w:sz="0" w:space="0" w:color="auto"/>
        <w:bottom w:val="none" w:sz="0" w:space="0" w:color="auto"/>
        <w:right w:val="none" w:sz="0" w:space="0" w:color="auto"/>
      </w:divBdr>
    </w:div>
    <w:div w:id="2136674877">
      <w:bodyDiv w:val="1"/>
      <w:marLeft w:val="0"/>
      <w:marRight w:val="0"/>
      <w:marTop w:val="0"/>
      <w:marBottom w:val="0"/>
      <w:divBdr>
        <w:top w:val="none" w:sz="0" w:space="0" w:color="auto"/>
        <w:left w:val="none" w:sz="0" w:space="0" w:color="auto"/>
        <w:bottom w:val="none" w:sz="0" w:space="0" w:color="auto"/>
        <w:right w:val="none" w:sz="0" w:space="0" w:color="auto"/>
      </w:divBdr>
    </w:div>
    <w:div w:id="2145540970">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intar.com.au" TargetMode="External"/><Relationship Id="rId18" Type="http://schemas.openxmlformats.org/officeDocument/2006/relationships/hyperlink" Target="file:///D:\Users\Kath\Documents\Current\INTAR\MSF%20Flooring\Commercial%20vinyl\david@workspacetraining.com.au" TargetMode="External"/><Relationship Id="rId3" Type="http://schemas.openxmlformats.org/officeDocument/2006/relationships/styles" Target="styles.xml"/><Relationship Id="rId21" Type="http://schemas.openxmlformats.org/officeDocument/2006/relationships/hyperlink" Target="http://www.youtube.com/watch?v=KFWEcuzNaz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48FDF46-5631-420C-8CFD-9E7D33E77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1470</TotalTime>
  <Pages>29</Pages>
  <Words>3700</Words>
  <Characters>19058</Characters>
  <Application>Microsoft Office Word</Application>
  <DocSecurity>0</DocSecurity>
  <Lines>443</Lines>
  <Paragraphs>284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22474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Workspace Training</dc:creator>
  <cp:lastModifiedBy>Windows User</cp:lastModifiedBy>
  <cp:revision>164</cp:revision>
  <cp:lastPrinted>2013-06-27T23:54:00Z</cp:lastPrinted>
  <dcterms:created xsi:type="dcterms:W3CDTF">2013-05-23T02:38:00Z</dcterms:created>
  <dcterms:modified xsi:type="dcterms:W3CDTF">2018-03-08T23:58:00Z</dcterms:modified>
</cp:coreProperties>
</file>